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2EF" w:rsidRPr="00740B03" w:rsidRDefault="00FC52EF" w:rsidP="007D0241">
      <w:pPr>
        <w:jc w:val="center"/>
        <w:rPr>
          <w:rFonts w:eastAsia="標楷體"/>
          <w:b/>
          <w:sz w:val="36"/>
          <w:szCs w:val="36"/>
        </w:rPr>
      </w:pPr>
      <w:r w:rsidRPr="00740B03">
        <w:rPr>
          <w:rFonts w:eastAsia="標楷體"/>
          <w:b/>
          <w:sz w:val="36"/>
          <w:szCs w:val="36"/>
        </w:rPr>
        <w:t>107</w:t>
      </w:r>
      <w:r w:rsidRPr="00740B03">
        <w:rPr>
          <w:rFonts w:eastAsia="標楷體" w:hint="eastAsia"/>
          <w:b/>
          <w:sz w:val="36"/>
          <w:szCs w:val="36"/>
        </w:rPr>
        <w:t>學年度第</w:t>
      </w:r>
      <w:r w:rsidRPr="00740B03">
        <w:rPr>
          <w:rFonts w:eastAsia="標楷體"/>
          <w:b/>
          <w:sz w:val="36"/>
          <w:szCs w:val="36"/>
        </w:rPr>
        <w:t>2</w:t>
      </w:r>
      <w:r w:rsidRPr="00740B03">
        <w:rPr>
          <w:rFonts w:eastAsia="標楷體" w:hint="eastAsia"/>
          <w:b/>
          <w:sz w:val="36"/>
          <w:szCs w:val="36"/>
        </w:rPr>
        <w:t>學期通識講座記錄</w:t>
      </w:r>
    </w:p>
    <w:p w:rsidR="00FC52EF" w:rsidRPr="00740B03" w:rsidRDefault="00FC52EF" w:rsidP="007D0241">
      <w:pPr>
        <w:rPr>
          <w:rFonts w:eastAsia="標楷體"/>
          <w:b/>
          <w:szCs w:val="24"/>
        </w:rPr>
      </w:pPr>
    </w:p>
    <w:p w:rsidR="00FC52EF" w:rsidRPr="00740B03" w:rsidRDefault="00FC52EF" w:rsidP="00654920">
      <w:pPr>
        <w:rPr>
          <w:rFonts w:eastAsia="標楷體"/>
        </w:rPr>
      </w:pPr>
      <w:proofErr w:type="gramStart"/>
      <w:r w:rsidRPr="00740B03">
        <w:rPr>
          <w:rFonts w:eastAsia="標楷體" w:hint="eastAsia"/>
        </w:rPr>
        <w:t>講次</w:t>
      </w:r>
      <w:proofErr w:type="gramEnd"/>
      <w:r w:rsidRPr="00740B03">
        <w:rPr>
          <w:rFonts w:eastAsia="標楷體" w:hint="eastAsia"/>
        </w:rPr>
        <w:t>：第</w:t>
      </w:r>
      <w:r w:rsidR="00654920" w:rsidRPr="00740B03">
        <w:rPr>
          <w:rFonts w:eastAsia="標楷體"/>
        </w:rPr>
        <w:t>5</w:t>
      </w:r>
      <w:r w:rsidRPr="00740B03">
        <w:rPr>
          <w:rFonts w:eastAsia="標楷體" w:hint="eastAsia"/>
        </w:rPr>
        <w:t>講</w:t>
      </w:r>
    </w:p>
    <w:p w:rsidR="00FC52EF" w:rsidRPr="00740B03" w:rsidRDefault="00FC52EF" w:rsidP="00654920">
      <w:pPr>
        <w:rPr>
          <w:rFonts w:eastAsia="標楷體"/>
        </w:rPr>
      </w:pPr>
      <w:r w:rsidRPr="00740B03">
        <w:rPr>
          <w:rFonts w:eastAsia="標楷體" w:hint="eastAsia"/>
        </w:rPr>
        <w:t>講題：</w:t>
      </w:r>
      <w:r w:rsidR="00654920" w:rsidRPr="00740B03">
        <w:rPr>
          <w:rFonts w:eastAsia="標楷體" w:hint="eastAsia"/>
        </w:rPr>
        <w:t>多元文化鞏固民主：文化學習作為台灣的軟實力</w:t>
      </w:r>
    </w:p>
    <w:p w:rsidR="00FC52EF" w:rsidRPr="00740B03" w:rsidRDefault="00FC52EF" w:rsidP="00654920">
      <w:pPr>
        <w:rPr>
          <w:rFonts w:eastAsia="標楷體"/>
        </w:rPr>
      </w:pPr>
      <w:r w:rsidRPr="00740B03">
        <w:rPr>
          <w:rFonts w:eastAsia="標楷體" w:hint="eastAsia"/>
        </w:rPr>
        <w:t>講者：</w:t>
      </w:r>
      <w:r w:rsidR="00654920" w:rsidRPr="00740B03">
        <w:rPr>
          <w:rFonts w:eastAsia="標楷體" w:hint="eastAsia"/>
        </w:rPr>
        <w:t>楊聰榮</w:t>
      </w:r>
      <w:r w:rsidRPr="00740B03">
        <w:rPr>
          <w:rFonts w:eastAsia="標楷體" w:hint="eastAsia"/>
        </w:rPr>
        <w:t>老師</w:t>
      </w:r>
    </w:p>
    <w:p w:rsidR="00FC52EF" w:rsidRPr="00740B03" w:rsidRDefault="00FC52EF" w:rsidP="00654920">
      <w:pPr>
        <w:rPr>
          <w:rFonts w:eastAsia="標楷體"/>
        </w:rPr>
      </w:pPr>
      <w:r w:rsidRPr="00740B03">
        <w:rPr>
          <w:rFonts w:eastAsia="標楷體" w:hint="eastAsia"/>
        </w:rPr>
        <w:t>時間：</w:t>
      </w:r>
      <w:r w:rsidRPr="00740B03">
        <w:rPr>
          <w:rFonts w:eastAsia="標楷體"/>
        </w:rPr>
        <w:t>2019/04/</w:t>
      </w:r>
      <w:r w:rsidR="00654920" w:rsidRPr="00740B03">
        <w:rPr>
          <w:rFonts w:eastAsia="標楷體"/>
        </w:rPr>
        <w:t>1</w:t>
      </w:r>
      <w:r w:rsidR="00654920" w:rsidRPr="00740B03">
        <w:rPr>
          <w:rFonts w:eastAsia="標楷體" w:hint="eastAsia"/>
        </w:rPr>
        <w:t>9</w:t>
      </w:r>
      <w:r w:rsidRPr="00740B03">
        <w:rPr>
          <w:rFonts w:eastAsia="標楷體" w:hint="eastAsia"/>
        </w:rPr>
        <w:t>（五）</w:t>
      </w:r>
      <w:r w:rsidRPr="00740B03">
        <w:rPr>
          <w:rFonts w:eastAsia="標楷體"/>
        </w:rPr>
        <w:t>Am10:20 ~12:00</w:t>
      </w:r>
    </w:p>
    <w:p w:rsidR="00FC52EF" w:rsidRPr="00740B03" w:rsidRDefault="00FC52EF" w:rsidP="00654920">
      <w:pPr>
        <w:rPr>
          <w:rFonts w:eastAsia="標楷體"/>
        </w:rPr>
      </w:pPr>
      <w:r w:rsidRPr="00740B03">
        <w:rPr>
          <w:rFonts w:eastAsia="標楷體" w:hint="eastAsia"/>
        </w:rPr>
        <w:t>地點：圖書資訊館</w:t>
      </w:r>
      <w:r w:rsidRPr="00740B03">
        <w:rPr>
          <w:rFonts w:eastAsia="標楷體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F"/>
        </w:smartTagPr>
        <w:r w:rsidRPr="00740B03">
          <w:rPr>
            <w:rFonts w:eastAsia="標楷體"/>
          </w:rPr>
          <w:t>1F</w:t>
        </w:r>
      </w:smartTag>
      <w:r w:rsidRPr="00740B03">
        <w:rPr>
          <w:rFonts w:eastAsia="標楷體"/>
        </w:rPr>
        <w:t xml:space="preserve"> </w:t>
      </w:r>
      <w:r w:rsidRPr="00740B03">
        <w:rPr>
          <w:rFonts w:eastAsia="標楷體" w:hint="eastAsia"/>
        </w:rPr>
        <w:t>湖畔講堂</w:t>
      </w:r>
    </w:p>
    <w:p w:rsidR="00654920" w:rsidRPr="00740B03" w:rsidRDefault="00FC52EF" w:rsidP="00654920">
      <w:pPr>
        <w:rPr>
          <w:rFonts w:eastAsia="標楷體"/>
        </w:rPr>
      </w:pPr>
      <w:r w:rsidRPr="00740B03">
        <w:rPr>
          <w:rFonts w:eastAsia="標楷體" w:hint="eastAsia"/>
        </w:rPr>
        <w:t>記錄：</w:t>
      </w:r>
      <w:r w:rsidR="00654920" w:rsidRPr="00740B03">
        <w:rPr>
          <w:rFonts w:eastAsia="標楷體" w:hint="eastAsia"/>
        </w:rPr>
        <w:t>張國龍</w:t>
      </w:r>
    </w:p>
    <w:p w:rsidR="00654920" w:rsidRPr="00740B03" w:rsidRDefault="00654920" w:rsidP="00654920">
      <w:pPr>
        <w:rPr>
          <w:rFonts w:eastAsia="標楷體"/>
        </w:rPr>
      </w:pPr>
      <w:r w:rsidRPr="00740B03">
        <w:rPr>
          <w:rFonts w:eastAsia="標楷體" w:hint="eastAsia"/>
        </w:rPr>
        <w:t>演講紀錄：</w:t>
      </w:r>
    </w:p>
    <w:p w:rsidR="00A55CBD" w:rsidRPr="00740B03" w:rsidRDefault="00654920" w:rsidP="00A55CBD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740B03">
        <w:rPr>
          <w:rFonts w:eastAsia="標楷體" w:hint="eastAsia"/>
          <w:szCs w:val="24"/>
        </w:rPr>
        <w:t>演講開始，楊老師就以網路互動的方式進行問答，解決同學害羞回答的問題。身在地球村的年代，國際觀是每個公民該重視的問題。從前人們普遍認為要跟國際接軌就要先學好英文。</w:t>
      </w:r>
      <w:r w:rsidR="00A55CBD" w:rsidRPr="00740B03">
        <w:rPr>
          <w:rFonts w:eastAsia="標楷體" w:hint="eastAsia"/>
          <w:szCs w:val="24"/>
        </w:rPr>
        <w:t>隨著人對多元文化思想的進步，國際化不再是學好英文就足矣，而是多認識外國文化、接納各國族群、語言學習多元化</w:t>
      </w:r>
      <w:r w:rsidR="00A55CBD" w:rsidRPr="00740B03">
        <w:rPr>
          <w:rFonts w:eastAsia="標楷體"/>
          <w:szCs w:val="24"/>
        </w:rPr>
        <w:t>……</w:t>
      </w:r>
      <w:r w:rsidR="00A55CBD" w:rsidRPr="00740B03">
        <w:rPr>
          <w:rFonts w:eastAsia="標楷體" w:hint="eastAsia"/>
          <w:szCs w:val="24"/>
        </w:rPr>
        <w:t>等。</w:t>
      </w:r>
    </w:p>
    <w:p w:rsidR="00A55CBD" w:rsidRPr="00740B03" w:rsidRDefault="00A55CBD" w:rsidP="00A55CBD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740B03">
        <w:rPr>
          <w:rFonts w:eastAsia="標楷體" w:hint="eastAsia"/>
          <w:szCs w:val="24"/>
        </w:rPr>
        <w:t>楊老師在談論多元文化時，先從內再談到外。首先問學生台灣原住民現在有幾族，在多個答案中，發現有很多種算法。大多數學生算原住民的族類，但公布答案後才發現，老師的計算方式另有他法。原、閩、客、外</w:t>
      </w:r>
      <w:r w:rsidRPr="00740B03">
        <w:rPr>
          <w:rFonts w:eastAsia="標楷體" w:hint="eastAsia"/>
          <w:szCs w:val="24"/>
        </w:rPr>
        <w:t>(</w:t>
      </w:r>
      <w:r w:rsidRPr="00740B03">
        <w:rPr>
          <w:rFonts w:eastAsia="標楷體" w:hint="eastAsia"/>
          <w:szCs w:val="24"/>
        </w:rPr>
        <w:t>外省人</w:t>
      </w:r>
      <w:r w:rsidRPr="00740B03">
        <w:rPr>
          <w:rFonts w:eastAsia="標楷體" w:hint="eastAsia"/>
          <w:szCs w:val="24"/>
        </w:rPr>
        <w:t>)</w:t>
      </w:r>
      <w:r w:rsidRPr="00740B03">
        <w:rPr>
          <w:rFonts w:eastAsia="標楷體" w:hint="eastAsia"/>
          <w:szCs w:val="24"/>
        </w:rPr>
        <w:t>、新</w:t>
      </w:r>
      <w:r w:rsidRPr="00740B03">
        <w:rPr>
          <w:rFonts w:eastAsia="標楷體" w:hint="eastAsia"/>
          <w:szCs w:val="24"/>
        </w:rPr>
        <w:t>(</w:t>
      </w:r>
      <w:r w:rsidRPr="00740B03">
        <w:rPr>
          <w:rFonts w:eastAsia="標楷體" w:hint="eastAsia"/>
          <w:szCs w:val="24"/>
        </w:rPr>
        <w:t>新住民</w:t>
      </w:r>
      <w:r w:rsidRPr="00740B03">
        <w:rPr>
          <w:rFonts w:eastAsia="標楷體" w:hint="eastAsia"/>
          <w:szCs w:val="24"/>
        </w:rPr>
        <w:t>)</w:t>
      </w:r>
      <w:r w:rsidRPr="00740B03">
        <w:rPr>
          <w:rFonts w:eastAsia="標楷體" w:hint="eastAsia"/>
          <w:szCs w:val="24"/>
        </w:rPr>
        <w:t>，這樣看起來台灣的族群彷彿並不多，但是再往下細分的</w:t>
      </w:r>
      <w:r w:rsidR="007C258D" w:rsidRPr="00740B03">
        <w:rPr>
          <w:rFonts w:eastAsia="標楷體" w:hint="eastAsia"/>
          <w:szCs w:val="24"/>
        </w:rPr>
        <w:t>話，原住民有</w:t>
      </w:r>
      <w:r w:rsidR="007C258D" w:rsidRPr="00740B03">
        <w:rPr>
          <w:rFonts w:eastAsia="標楷體" w:hint="eastAsia"/>
          <w:szCs w:val="24"/>
        </w:rPr>
        <w:t>16</w:t>
      </w:r>
      <w:r w:rsidR="007C258D" w:rsidRPr="00740B03">
        <w:rPr>
          <w:rFonts w:eastAsia="標楷體" w:hint="eastAsia"/>
          <w:szCs w:val="24"/>
        </w:rPr>
        <w:t>族，客家人再依語言腔調的不同又分海陸腔及四縣腔，新住民又分好多國家，從中可以發現，光是台灣就有許多不同文化背景和族群的人。所以多元文化的涵養應該是台灣人本身該具有的素質。在台灣每一個族群都是平等的，沒有誰比較優越。故在針對族群的偏見上，</w:t>
      </w:r>
      <w:r w:rsidR="00785978" w:rsidRPr="00740B03">
        <w:rPr>
          <w:rFonts w:eastAsia="標楷體" w:hint="eastAsia"/>
          <w:szCs w:val="24"/>
        </w:rPr>
        <w:t>台灣人應該自省，是否對特定族群有任何偏見及歧視。</w:t>
      </w:r>
    </w:p>
    <w:p w:rsidR="00785978" w:rsidRPr="00740B03" w:rsidRDefault="00785978" w:rsidP="00785978">
      <w:pPr>
        <w:spacing w:afterLines="50" w:after="180" w:line="360" w:lineRule="auto"/>
        <w:ind w:firstLineChars="200" w:firstLine="480"/>
        <w:rPr>
          <w:rFonts w:eastAsia="標楷體"/>
          <w:szCs w:val="24"/>
        </w:rPr>
      </w:pPr>
      <w:r w:rsidRPr="00740B03">
        <w:rPr>
          <w:rFonts w:eastAsia="標楷體" w:hint="eastAsia"/>
          <w:szCs w:val="24"/>
        </w:rPr>
        <w:t>對於語言的分析，楊老師也大致上簡單地說明。原住民的語言，不同的族群間也有不同的影</w:t>
      </w:r>
      <w:r w:rsidR="002A6BF9" w:rsidRPr="00740B03">
        <w:rPr>
          <w:rFonts w:eastAsia="標楷體" w:hint="eastAsia"/>
          <w:szCs w:val="24"/>
        </w:rPr>
        <w:t>響，</w:t>
      </w:r>
      <w:r w:rsidRPr="00740B03">
        <w:rPr>
          <w:rFonts w:eastAsia="標楷體" w:hint="eastAsia"/>
          <w:szCs w:val="24"/>
        </w:rPr>
        <w:t>像是</w:t>
      </w:r>
      <w:r w:rsidRPr="00740B03">
        <w:rPr>
          <w:rFonts w:eastAsia="標楷體" w:hint="eastAsia"/>
          <w:szCs w:val="24"/>
        </w:rPr>
        <w:t>Amis</w:t>
      </w:r>
      <w:r w:rsidRPr="00740B03">
        <w:rPr>
          <w:rFonts w:eastAsia="標楷體" w:hint="eastAsia"/>
          <w:szCs w:val="24"/>
        </w:rPr>
        <w:t>在卑南語中是北方的意思</w:t>
      </w:r>
      <w:r w:rsidR="002A6BF9" w:rsidRPr="00740B03">
        <w:rPr>
          <w:rFonts w:eastAsia="標楷體" w:hint="eastAsia"/>
          <w:szCs w:val="24"/>
        </w:rPr>
        <w:t>。各族群在台</w:t>
      </w:r>
      <w:bookmarkStart w:id="0" w:name="_GoBack"/>
      <w:bookmarkEnd w:id="0"/>
      <w:r w:rsidR="002A6BF9" w:rsidRPr="00740B03">
        <w:rPr>
          <w:rFonts w:eastAsia="標楷體" w:hint="eastAsia"/>
          <w:szCs w:val="24"/>
        </w:rPr>
        <w:t>灣這塊海島上生活著。多元文化的素養可以提升人的涵養，及個人接受事物及思想的彈性。若是秉持著弱肉強食的態度面對其他文化，不只降低個人品質，也成了自己本族群中的恥辱。</w:t>
      </w:r>
    </w:p>
    <w:sectPr w:rsidR="00785978" w:rsidRPr="00740B03" w:rsidSect="009513AD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B95" w:rsidRDefault="00C71B95" w:rsidP="00147DCE">
      <w:r>
        <w:separator/>
      </w:r>
    </w:p>
  </w:endnote>
  <w:endnote w:type="continuationSeparator" w:id="0">
    <w:p w:rsidR="00C71B95" w:rsidRDefault="00C71B95" w:rsidP="0014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B95" w:rsidRDefault="00C71B95" w:rsidP="00147DCE">
      <w:r>
        <w:separator/>
      </w:r>
    </w:p>
  </w:footnote>
  <w:footnote w:type="continuationSeparator" w:id="0">
    <w:p w:rsidR="00C71B95" w:rsidRDefault="00C71B95" w:rsidP="0014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1EA1"/>
    <w:multiLevelType w:val="hybridMultilevel"/>
    <w:tmpl w:val="8EC6E0C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339E7550"/>
    <w:multiLevelType w:val="hybridMultilevel"/>
    <w:tmpl w:val="7D7C75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9870501"/>
    <w:multiLevelType w:val="hybridMultilevel"/>
    <w:tmpl w:val="4238AA68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3">
    <w:nsid w:val="59C77769"/>
    <w:multiLevelType w:val="hybridMultilevel"/>
    <w:tmpl w:val="B7F24D0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>
    <w:nsid w:val="5D182337"/>
    <w:multiLevelType w:val="hybridMultilevel"/>
    <w:tmpl w:val="5C84CC2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3CA1426"/>
    <w:multiLevelType w:val="hybridMultilevel"/>
    <w:tmpl w:val="9EBCF9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7D2F54"/>
    <w:multiLevelType w:val="hybridMultilevel"/>
    <w:tmpl w:val="7D9EBEDE"/>
    <w:lvl w:ilvl="0" w:tplc="04090001">
      <w:start w:val="1"/>
      <w:numFmt w:val="bullet"/>
      <w:lvlText w:val=""/>
      <w:lvlJc w:val="left"/>
      <w:pPr>
        <w:ind w:left="85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5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0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04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09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4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19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2401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241"/>
    <w:rsid w:val="0002352B"/>
    <w:rsid w:val="00054C58"/>
    <w:rsid w:val="000618D2"/>
    <w:rsid w:val="000A3276"/>
    <w:rsid w:val="000B7B38"/>
    <w:rsid w:val="000C2323"/>
    <w:rsid w:val="000D3BA3"/>
    <w:rsid w:val="00147DCE"/>
    <w:rsid w:val="00150C36"/>
    <w:rsid w:val="00177E6D"/>
    <w:rsid w:val="001D5129"/>
    <w:rsid w:val="001E153D"/>
    <w:rsid w:val="00201BDB"/>
    <w:rsid w:val="00236980"/>
    <w:rsid w:val="002A6BF9"/>
    <w:rsid w:val="00352E22"/>
    <w:rsid w:val="0038101A"/>
    <w:rsid w:val="00397D9A"/>
    <w:rsid w:val="003D6AD0"/>
    <w:rsid w:val="00476FCA"/>
    <w:rsid w:val="00493CDD"/>
    <w:rsid w:val="004E672F"/>
    <w:rsid w:val="004F02BD"/>
    <w:rsid w:val="0052286F"/>
    <w:rsid w:val="0058143C"/>
    <w:rsid w:val="00627FF8"/>
    <w:rsid w:val="00654920"/>
    <w:rsid w:val="00665A4F"/>
    <w:rsid w:val="00665D9C"/>
    <w:rsid w:val="006D4862"/>
    <w:rsid w:val="006D613F"/>
    <w:rsid w:val="007206CF"/>
    <w:rsid w:val="00740B03"/>
    <w:rsid w:val="00770A7B"/>
    <w:rsid w:val="00785978"/>
    <w:rsid w:val="007A5E2A"/>
    <w:rsid w:val="007C258D"/>
    <w:rsid w:val="007D0241"/>
    <w:rsid w:val="007D4037"/>
    <w:rsid w:val="0080036F"/>
    <w:rsid w:val="00814BD3"/>
    <w:rsid w:val="0082482F"/>
    <w:rsid w:val="008406BE"/>
    <w:rsid w:val="008A21A3"/>
    <w:rsid w:val="009501DC"/>
    <w:rsid w:val="0095042E"/>
    <w:rsid w:val="009513AD"/>
    <w:rsid w:val="00973EA4"/>
    <w:rsid w:val="009A5448"/>
    <w:rsid w:val="009B5A27"/>
    <w:rsid w:val="009D2894"/>
    <w:rsid w:val="009D581D"/>
    <w:rsid w:val="00A55CBD"/>
    <w:rsid w:val="00A7341B"/>
    <w:rsid w:val="00AE7A9C"/>
    <w:rsid w:val="00B05AEB"/>
    <w:rsid w:val="00B33BB5"/>
    <w:rsid w:val="00B51E08"/>
    <w:rsid w:val="00B706EE"/>
    <w:rsid w:val="00B716F0"/>
    <w:rsid w:val="00B81F42"/>
    <w:rsid w:val="00BC1D36"/>
    <w:rsid w:val="00C71B95"/>
    <w:rsid w:val="00CB7D7C"/>
    <w:rsid w:val="00CC2406"/>
    <w:rsid w:val="00D106D3"/>
    <w:rsid w:val="00DA38D9"/>
    <w:rsid w:val="00DB4699"/>
    <w:rsid w:val="00DD3EAC"/>
    <w:rsid w:val="00DE7DAF"/>
    <w:rsid w:val="00E40B53"/>
    <w:rsid w:val="00E679D3"/>
    <w:rsid w:val="00E85285"/>
    <w:rsid w:val="00E92540"/>
    <w:rsid w:val="00F84A21"/>
    <w:rsid w:val="00F86591"/>
    <w:rsid w:val="00FB0753"/>
    <w:rsid w:val="00FB4ECD"/>
    <w:rsid w:val="00FC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13AD"/>
    <w:pPr>
      <w:ind w:leftChars="200" w:left="480"/>
    </w:pPr>
  </w:style>
  <w:style w:type="character" w:styleId="a4">
    <w:name w:val="Strong"/>
    <w:uiPriority w:val="99"/>
    <w:qFormat/>
    <w:rsid w:val="00397D9A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147DCE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147D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147DCE"/>
    <w:rPr>
      <w:rFonts w:cs="Times New Roman"/>
      <w:sz w:val="20"/>
      <w:szCs w:val="20"/>
    </w:rPr>
  </w:style>
  <w:style w:type="character" w:styleId="a9">
    <w:name w:val="Hyperlink"/>
    <w:uiPriority w:val="99"/>
    <w:rsid w:val="0058143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素玲 陳</dc:creator>
  <cp:keywords/>
  <dc:description/>
  <cp:lastModifiedBy>EvaLee</cp:lastModifiedBy>
  <cp:revision>3</cp:revision>
  <cp:lastPrinted>2019-06-14T01:01:00Z</cp:lastPrinted>
  <dcterms:created xsi:type="dcterms:W3CDTF">2019-06-13T14:49:00Z</dcterms:created>
  <dcterms:modified xsi:type="dcterms:W3CDTF">2019-06-14T01:01:00Z</dcterms:modified>
</cp:coreProperties>
</file>