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017" w:rsidRPr="00B7579F" w:rsidRDefault="0066453C">
      <w:pPr>
        <w:rPr>
          <w:rFonts w:hint="eastAsia"/>
          <w:b/>
          <w:color w:val="C00000"/>
          <w:sz w:val="72"/>
          <w:szCs w:val="52"/>
        </w:rPr>
      </w:pPr>
      <w:r w:rsidRPr="00B7579F">
        <w:rPr>
          <w:rFonts w:hint="eastAsia"/>
          <w:b/>
          <w:noProof/>
          <w:color w:val="C00000"/>
          <w:sz w:val="7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19910" cy="1336675"/>
            <wp:effectExtent l="19050" t="0" r="889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3230" t="31390" r="19739" b="46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4740" w:rsidRPr="00B7579F">
        <w:rPr>
          <w:rFonts w:hint="eastAsia"/>
          <w:b/>
          <w:color w:val="C00000"/>
          <w:sz w:val="72"/>
          <w:szCs w:val="52"/>
        </w:rPr>
        <w:t>Tardiness Tips</w:t>
      </w:r>
    </w:p>
    <w:p w:rsidR="00B34740" w:rsidRPr="00B7579F" w:rsidRDefault="00647CFE">
      <w:pPr>
        <w:rPr>
          <w:rFonts w:ascii="微軟正黑體" w:eastAsia="微軟正黑體" w:hAnsi="微軟正黑體" w:hint="eastAsia"/>
          <w:b/>
          <w:color w:val="C00000"/>
          <w:sz w:val="40"/>
        </w:rPr>
      </w:pPr>
      <w:r w:rsidRPr="00B7579F">
        <w:rPr>
          <w:rFonts w:ascii="微軟正黑體" w:eastAsia="微軟正黑體" w:hAnsi="微軟正黑體" w:hint="eastAsia"/>
          <w:b/>
          <w:color w:val="C00000"/>
          <w:sz w:val="40"/>
        </w:rPr>
        <w:t>別再當遲到大王了！！！</w:t>
      </w:r>
    </w:p>
    <w:p w:rsidR="005F4F3C" w:rsidRPr="00B7579F" w:rsidRDefault="00B34740" w:rsidP="00B7579F">
      <w:pPr>
        <w:spacing w:line="360" w:lineRule="auto"/>
        <w:ind w:firstLine="480"/>
        <w:jc w:val="both"/>
        <w:rPr>
          <w:rFonts w:hint="eastAsia"/>
          <w:sz w:val="28"/>
        </w:rPr>
      </w:pPr>
      <w:r w:rsidRPr="00B7579F">
        <w:rPr>
          <w:rFonts w:hint="eastAsia"/>
          <w:sz w:val="28"/>
        </w:rPr>
        <w:t xml:space="preserve">Some people constantly find </w:t>
      </w:r>
      <w:r w:rsidRPr="00B7579F">
        <w:rPr>
          <w:sz w:val="28"/>
        </w:rPr>
        <w:t>themselves</w:t>
      </w:r>
      <w:r w:rsidRPr="00B7579F">
        <w:rPr>
          <w:rFonts w:hint="eastAsia"/>
          <w:sz w:val="28"/>
        </w:rPr>
        <w:t xml:space="preserve"> arriving late- late to class, late to a doctor</w:t>
      </w:r>
      <w:r w:rsidRPr="00B7579F">
        <w:rPr>
          <w:sz w:val="28"/>
        </w:rPr>
        <w:t>’</w:t>
      </w:r>
      <w:r w:rsidRPr="00B7579F">
        <w:rPr>
          <w:rFonts w:hint="eastAsia"/>
          <w:sz w:val="28"/>
        </w:rPr>
        <w:t xml:space="preserve">s appointment, or late to a meeting with friends. This </w:t>
      </w:r>
      <w:r w:rsidRPr="00B7579F">
        <w:rPr>
          <w:rFonts w:hint="eastAsia"/>
          <w:b/>
          <w:sz w:val="28"/>
        </w:rPr>
        <w:t>pattern</w:t>
      </w:r>
      <w:r w:rsidRPr="00B7579F">
        <w:rPr>
          <w:rFonts w:hint="eastAsia"/>
          <w:sz w:val="28"/>
        </w:rPr>
        <w:t xml:space="preserve"> can impact a person</w:t>
      </w:r>
      <w:r w:rsidRPr="00B7579F">
        <w:rPr>
          <w:sz w:val="28"/>
        </w:rPr>
        <w:t>’</w:t>
      </w:r>
      <w:r w:rsidRPr="00B7579F">
        <w:rPr>
          <w:rFonts w:hint="eastAsia"/>
          <w:sz w:val="28"/>
        </w:rPr>
        <w:t xml:space="preserve">s </w:t>
      </w:r>
      <w:r w:rsidRPr="00B7579F">
        <w:rPr>
          <w:rFonts w:hint="eastAsia"/>
          <w:b/>
          <w:sz w:val="28"/>
        </w:rPr>
        <w:t>self-esteem</w:t>
      </w:r>
      <w:r w:rsidRPr="00B7579F">
        <w:rPr>
          <w:rFonts w:hint="eastAsia"/>
          <w:sz w:val="28"/>
        </w:rPr>
        <w:t xml:space="preserve"> and prevent them from gaining the trust of others. Why can</w:t>
      </w:r>
      <w:r w:rsidRPr="00B7579F">
        <w:rPr>
          <w:sz w:val="28"/>
        </w:rPr>
        <w:t>’</w:t>
      </w:r>
      <w:r w:rsidRPr="00B7579F">
        <w:rPr>
          <w:rFonts w:hint="eastAsia"/>
          <w:sz w:val="28"/>
        </w:rPr>
        <w:t>t some of us break this bad habit? The answer, as well as the solution to the problem, varies from person to person. The first step is</w:t>
      </w:r>
      <w:r w:rsidRPr="00B7579F">
        <w:rPr>
          <w:rFonts w:hint="eastAsia"/>
          <w:b/>
          <w:sz w:val="28"/>
        </w:rPr>
        <w:t xml:space="preserve"> identifying </w:t>
      </w:r>
      <w:r w:rsidRPr="00B7579F">
        <w:rPr>
          <w:rFonts w:hint="eastAsia"/>
          <w:sz w:val="28"/>
        </w:rPr>
        <w:t>the root cause of one</w:t>
      </w:r>
      <w:r w:rsidRPr="00B7579F">
        <w:rPr>
          <w:sz w:val="28"/>
        </w:rPr>
        <w:t>’</w:t>
      </w:r>
      <w:r w:rsidRPr="00B7579F">
        <w:rPr>
          <w:rFonts w:hint="eastAsia"/>
          <w:sz w:val="28"/>
        </w:rPr>
        <w:t>s tardiness.</w:t>
      </w:r>
    </w:p>
    <w:p w:rsidR="00B7579F" w:rsidRPr="00B7579F" w:rsidRDefault="00BF7104" w:rsidP="00B7579F">
      <w:pPr>
        <w:spacing w:line="360" w:lineRule="auto"/>
        <w:jc w:val="both"/>
        <w:rPr>
          <w:rFonts w:hint="eastAsia"/>
          <w:sz w:val="28"/>
        </w:rPr>
      </w:pPr>
      <w:r>
        <w:rPr>
          <w:rFonts w:hint="eastAsia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193040</wp:posOffset>
            </wp:positionV>
            <wp:extent cx="2108835" cy="1465580"/>
            <wp:effectExtent l="19050" t="0" r="5715" b="0"/>
            <wp:wrapThrough wrapText="bothSides">
              <wp:wrapPolygon edited="0">
                <wp:start x="-195" y="0"/>
                <wp:lineTo x="-195" y="21338"/>
                <wp:lineTo x="21659" y="21338"/>
                <wp:lineTo x="21659" y="0"/>
                <wp:lineTo x="-195" y="0"/>
              </wp:wrapPolygon>
            </wp:wrapThrough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8724" t="41489" r="30923" b="33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146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CFE" w:rsidRPr="00B7579F">
        <w:rPr>
          <w:rFonts w:hint="eastAsia"/>
          <w:sz w:val="28"/>
        </w:rPr>
        <w:tab/>
        <w:t>Once we</w:t>
      </w:r>
      <w:r w:rsidR="00647CFE" w:rsidRPr="00B7579F">
        <w:rPr>
          <w:sz w:val="28"/>
        </w:rPr>
        <w:t>’</w:t>
      </w:r>
      <w:r w:rsidR="00647CFE" w:rsidRPr="00B7579F">
        <w:rPr>
          <w:rFonts w:hint="eastAsia"/>
          <w:sz w:val="28"/>
        </w:rPr>
        <w:t>ve figured out why we</w:t>
      </w:r>
      <w:r w:rsidR="00647CFE" w:rsidRPr="00B7579F">
        <w:rPr>
          <w:sz w:val="28"/>
        </w:rPr>
        <w:t>’</w:t>
      </w:r>
      <w:r w:rsidR="00647CFE" w:rsidRPr="00B7579F">
        <w:rPr>
          <w:rFonts w:hint="eastAsia"/>
          <w:sz w:val="28"/>
        </w:rPr>
        <w:t xml:space="preserve">re late, how do we </w:t>
      </w:r>
      <w:r w:rsidR="00647CFE" w:rsidRPr="00B7579F">
        <w:rPr>
          <w:rFonts w:hint="eastAsia"/>
          <w:b/>
          <w:sz w:val="28"/>
        </w:rPr>
        <w:t>go about</w:t>
      </w:r>
      <w:r w:rsidR="00647CFE" w:rsidRPr="00B7579F">
        <w:rPr>
          <w:rFonts w:hint="eastAsia"/>
          <w:sz w:val="28"/>
        </w:rPr>
        <w:t xml:space="preserve"> making a change? People who are late because </w:t>
      </w:r>
      <w:r w:rsidR="00647CFE" w:rsidRPr="00B7579F">
        <w:rPr>
          <w:sz w:val="28"/>
        </w:rPr>
        <w:t>they’re</w:t>
      </w:r>
      <w:r w:rsidR="00647CFE" w:rsidRPr="00B7579F">
        <w:rPr>
          <w:rFonts w:hint="eastAsia"/>
          <w:sz w:val="28"/>
        </w:rPr>
        <w:t xml:space="preserve"> bad at estimating time can keep track of how long it takes for them to complete tasks. If they record the time of everything they do for a few weeks, they soon will have the data to better schedule their days.</w:t>
      </w:r>
      <w:r w:rsidR="00B7579F" w:rsidRPr="00B7579F">
        <w:rPr>
          <w:rFonts w:hint="eastAsia"/>
          <w:noProof/>
          <w:sz w:val="28"/>
        </w:rPr>
        <w:t xml:space="preserve"> </w:t>
      </w:r>
    </w:p>
    <w:p w:rsidR="00647CFE" w:rsidRPr="00B7579F" w:rsidRDefault="00B7579F" w:rsidP="00B7579F">
      <w:pPr>
        <w:spacing w:line="360" w:lineRule="auto"/>
        <w:jc w:val="both"/>
        <w:rPr>
          <w:rFonts w:hint="eastAsia"/>
          <w:sz w:val="28"/>
        </w:rPr>
      </w:pPr>
      <w:r>
        <w:rPr>
          <w:rFonts w:hint="eastAsia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3067685</wp:posOffset>
            </wp:positionH>
            <wp:positionV relativeFrom="paragraph">
              <wp:posOffset>1292225</wp:posOffset>
            </wp:positionV>
            <wp:extent cx="2140585" cy="1308100"/>
            <wp:effectExtent l="19050" t="0" r="0" b="0"/>
            <wp:wrapThrough wrapText="bothSides">
              <wp:wrapPolygon edited="0">
                <wp:start x="-192" y="0"/>
                <wp:lineTo x="-192" y="21390"/>
                <wp:lineTo x="21530" y="21390"/>
                <wp:lineTo x="21530" y="0"/>
                <wp:lineTo x="-192" y="0"/>
              </wp:wrapPolygon>
            </wp:wrapThrough>
            <wp:docPr id="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515" t="47093" r="55553" b="29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CFE" w:rsidRPr="00B7579F">
        <w:rPr>
          <w:rFonts w:hint="eastAsia"/>
          <w:sz w:val="28"/>
        </w:rPr>
        <w:tab/>
        <w:t>People who</w:t>
      </w:r>
      <w:r w:rsidR="00647CFE" w:rsidRPr="00B7579F">
        <w:rPr>
          <w:rFonts w:hint="eastAsia"/>
          <w:b/>
          <w:sz w:val="28"/>
        </w:rPr>
        <w:t xml:space="preserve"> consistently</w:t>
      </w:r>
      <w:r w:rsidR="00647CFE" w:rsidRPr="00B7579F">
        <w:rPr>
          <w:rFonts w:hint="eastAsia"/>
          <w:sz w:val="28"/>
        </w:rPr>
        <w:t xml:space="preserve"> arrive late for psychological reasons likely have to </w:t>
      </w:r>
      <w:r w:rsidR="00647CFE" w:rsidRPr="00B7579F">
        <w:rPr>
          <w:rFonts w:hint="eastAsia"/>
          <w:b/>
          <w:sz w:val="28"/>
        </w:rPr>
        <w:t>tailor</w:t>
      </w:r>
      <w:r w:rsidR="00647CFE" w:rsidRPr="00B7579F">
        <w:rPr>
          <w:rFonts w:hint="eastAsia"/>
          <w:sz w:val="28"/>
        </w:rPr>
        <w:t xml:space="preserve"> their solution to their individual situation. For example, if they</w:t>
      </w:r>
      <w:r w:rsidR="00647CFE" w:rsidRPr="00B7579F">
        <w:rPr>
          <w:sz w:val="28"/>
        </w:rPr>
        <w:t>’</w:t>
      </w:r>
      <w:r w:rsidR="00647CFE" w:rsidRPr="00B7579F">
        <w:rPr>
          <w:rFonts w:hint="eastAsia"/>
          <w:sz w:val="28"/>
        </w:rPr>
        <w:t>re late because they can</w:t>
      </w:r>
      <w:r w:rsidR="00647CFE" w:rsidRPr="00B7579F">
        <w:rPr>
          <w:sz w:val="28"/>
        </w:rPr>
        <w:t>’</w:t>
      </w:r>
      <w:r w:rsidR="00647CFE" w:rsidRPr="00B7579F">
        <w:rPr>
          <w:rFonts w:hint="eastAsia"/>
          <w:sz w:val="28"/>
        </w:rPr>
        <w:t xml:space="preserve">t stand </w:t>
      </w:r>
      <w:r w:rsidR="00647CFE" w:rsidRPr="00B7579F">
        <w:rPr>
          <w:rFonts w:hint="eastAsia"/>
          <w:b/>
          <w:sz w:val="28"/>
        </w:rPr>
        <w:t>downtime</w:t>
      </w:r>
      <w:r w:rsidR="00647CFE" w:rsidRPr="00B7579F">
        <w:rPr>
          <w:rFonts w:hint="eastAsia"/>
          <w:sz w:val="28"/>
        </w:rPr>
        <w:t>, they might try bringing a book or taking time to chat with friends on their phone while they wait. People who feel a sense of accomplishment when finishing tasks just before a</w:t>
      </w:r>
      <w:r w:rsidR="00647CFE" w:rsidRPr="00B7579F">
        <w:rPr>
          <w:rFonts w:hint="eastAsia"/>
          <w:b/>
          <w:sz w:val="28"/>
        </w:rPr>
        <w:t xml:space="preserve"> deadline</w:t>
      </w:r>
      <w:r w:rsidR="00647CFE" w:rsidRPr="00B7579F">
        <w:rPr>
          <w:rFonts w:hint="eastAsia"/>
          <w:sz w:val="28"/>
        </w:rPr>
        <w:t xml:space="preserve"> should admit that </w:t>
      </w:r>
      <w:r w:rsidR="00647CFE" w:rsidRPr="00B7579F">
        <w:rPr>
          <w:rFonts w:hint="eastAsia"/>
          <w:sz w:val="28"/>
        </w:rPr>
        <w:lastRenderedPageBreak/>
        <w:t>their plan often fails and they end up late. Those who are late in order to make a statement about personal freedom need to realize that their</w:t>
      </w:r>
      <w:r w:rsidR="00647CFE" w:rsidRPr="00B7579F">
        <w:rPr>
          <w:rFonts w:hint="eastAsia"/>
          <w:b/>
          <w:sz w:val="28"/>
        </w:rPr>
        <w:t xml:space="preserve"> rebelliousness</w:t>
      </w:r>
      <w:r w:rsidR="00647CFE" w:rsidRPr="00B7579F">
        <w:rPr>
          <w:rFonts w:hint="eastAsia"/>
          <w:sz w:val="28"/>
        </w:rPr>
        <w:t xml:space="preserve"> isn</w:t>
      </w:r>
      <w:r w:rsidR="00647CFE" w:rsidRPr="00B7579F">
        <w:rPr>
          <w:sz w:val="28"/>
        </w:rPr>
        <w:t>’</w:t>
      </w:r>
      <w:r w:rsidR="00647CFE" w:rsidRPr="00B7579F">
        <w:rPr>
          <w:rFonts w:hint="eastAsia"/>
          <w:sz w:val="28"/>
        </w:rPr>
        <w:t>t doing them any favors with their viewed as rude, and people can do serious harm to their relationships.</w:t>
      </w:r>
    </w:p>
    <w:p w:rsidR="00647CFE" w:rsidRPr="00B7579F" w:rsidRDefault="00647CFE" w:rsidP="00B7579F">
      <w:pPr>
        <w:spacing w:line="360" w:lineRule="auto"/>
        <w:jc w:val="both"/>
        <w:rPr>
          <w:rFonts w:hint="eastAsia"/>
          <w:sz w:val="28"/>
        </w:rPr>
      </w:pPr>
      <w:r w:rsidRPr="00B7579F">
        <w:rPr>
          <w:rFonts w:hint="eastAsia"/>
          <w:sz w:val="28"/>
        </w:rPr>
        <w:tab/>
      </w:r>
      <w:r w:rsidRPr="00B7579F">
        <w:rPr>
          <w:sz w:val="28"/>
        </w:rPr>
        <w:t>It’s</w:t>
      </w:r>
      <w:r w:rsidRPr="00B7579F">
        <w:rPr>
          <w:rFonts w:hint="eastAsia"/>
          <w:sz w:val="28"/>
        </w:rPr>
        <w:t xml:space="preserve"> crucial to take a realistic approach to the problem of tardiness. By doing so, even the most</w:t>
      </w:r>
      <w:r w:rsidRPr="00B7579F">
        <w:rPr>
          <w:rFonts w:hint="eastAsia"/>
          <w:b/>
          <w:sz w:val="28"/>
        </w:rPr>
        <w:t xml:space="preserve"> chronically </w:t>
      </w:r>
      <w:r w:rsidRPr="00B7579F">
        <w:rPr>
          <w:rFonts w:hint="eastAsia"/>
          <w:sz w:val="28"/>
        </w:rPr>
        <w:t>late people can take positive steps toward</w:t>
      </w:r>
      <w:r w:rsidRPr="00B7579F">
        <w:rPr>
          <w:rFonts w:hint="eastAsia"/>
          <w:b/>
          <w:sz w:val="28"/>
        </w:rPr>
        <w:t xml:space="preserve"> punctuality</w:t>
      </w:r>
      <w:r w:rsidRPr="00B7579F">
        <w:rPr>
          <w:rFonts w:hint="eastAsia"/>
          <w:sz w:val="28"/>
        </w:rPr>
        <w:t>.</w:t>
      </w:r>
      <w:r w:rsidR="00B7579F" w:rsidRPr="00B7579F">
        <w:rPr>
          <w:rFonts w:hint="eastAsia"/>
          <w:noProof/>
          <w:sz w:val="28"/>
        </w:rPr>
        <w:t xml:space="preserve"> </w:t>
      </w:r>
      <w:r w:rsidRPr="00B7579F">
        <w:rPr>
          <w:rFonts w:hint="eastAsia"/>
          <w:sz w:val="28"/>
        </w:rPr>
        <w:t>Latecomers shouldn</w:t>
      </w:r>
      <w:r w:rsidRPr="00B7579F">
        <w:rPr>
          <w:sz w:val="28"/>
        </w:rPr>
        <w:t>’</w:t>
      </w:r>
      <w:r w:rsidRPr="00B7579F">
        <w:rPr>
          <w:rFonts w:hint="eastAsia"/>
          <w:sz w:val="28"/>
        </w:rPr>
        <w:t>t delay- the time is right to change their ways.</w:t>
      </w:r>
    </w:p>
    <w:p w:rsidR="00B7579F" w:rsidRDefault="00B7579F" w:rsidP="00B7579F">
      <w:pPr>
        <w:spacing w:line="360" w:lineRule="auto"/>
        <w:jc w:val="both"/>
        <w:rPr>
          <w:rFonts w:hint="eastAsia"/>
          <w:sz w:val="28"/>
        </w:rPr>
      </w:pPr>
      <w:r>
        <w:rPr>
          <w:rFonts w:hint="eastAsia"/>
          <w:noProof/>
          <w:sz w:val="28"/>
        </w:rPr>
        <w:drawing>
          <wp:inline distT="0" distB="0" distL="0" distR="0">
            <wp:extent cx="1762656" cy="1466145"/>
            <wp:effectExtent l="19050" t="0" r="8994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6714" t="22693" r="36583" b="52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656" cy="146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</w:rPr>
        <w:drawing>
          <wp:inline distT="0" distB="0" distL="0" distR="0">
            <wp:extent cx="1670397" cy="1466490"/>
            <wp:effectExtent l="19050" t="0" r="6003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2382" t="48837" r="2389" b="28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68" cy="147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</w:rPr>
        <w:drawing>
          <wp:inline distT="0" distB="0" distL="0" distR="0">
            <wp:extent cx="1692670" cy="1466491"/>
            <wp:effectExtent l="19050" t="0" r="278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799" t="24419" r="41980" b="50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149" cy="1468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79F" w:rsidRPr="00B7579F" w:rsidRDefault="00B7579F" w:rsidP="00B7579F">
      <w:pPr>
        <w:spacing w:line="360" w:lineRule="auto"/>
        <w:jc w:val="both"/>
        <w:rPr>
          <w:rFonts w:hint="eastAsia"/>
          <w:sz w:val="28"/>
        </w:rPr>
      </w:pPr>
    </w:p>
    <w:tbl>
      <w:tblPr>
        <w:tblStyle w:val="a3"/>
        <w:tblW w:w="0" w:type="auto"/>
        <w:tblLook w:val="04A0"/>
      </w:tblPr>
      <w:tblGrid>
        <w:gridCol w:w="4181"/>
        <w:gridCol w:w="4181"/>
      </w:tblGrid>
      <w:tr w:rsidR="0066453C" w:rsidTr="00BF7104">
        <w:trPr>
          <w:trHeight w:val="529"/>
        </w:trPr>
        <w:tc>
          <w:tcPr>
            <w:tcW w:w="8362" w:type="dxa"/>
            <w:gridSpan w:val="2"/>
            <w:vAlign w:val="center"/>
          </w:tcPr>
          <w:p w:rsidR="0066453C" w:rsidRPr="0066453C" w:rsidRDefault="0066453C" w:rsidP="00BF7104">
            <w:pPr>
              <w:jc w:val="center"/>
              <w:rPr>
                <w:rFonts w:ascii="Berlin Sans FB Demi" w:hAnsi="Berlin Sans FB Demi" w:cs="Arial"/>
                <w:b/>
              </w:rPr>
            </w:pPr>
            <w:proofErr w:type="gramStart"/>
            <w:r w:rsidRPr="0066453C">
              <w:rPr>
                <w:rFonts w:ascii="Berlin Sans FB Demi" w:hAnsi="Berlin Sans FB Demi" w:cs="Arial"/>
                <w:b/>
              </w:rPr>
              <w:t>Ｗｏｒｄ</w:t>
            </w:r>
            <w:proofErr w:type="gramEnd"/>
            <w:r w:rsidRPr="0066453C">
              <w:rPr>
                <w:rFonts w:ascii="Berlin Sans FB Demi" w:hAnsi="Berlin Sans FB Demi" w:cs="Arial"/>
                <w:b/>
              </w:rPr>
              <w:t xml:space="preserve">　</w:t>
            </w:r>
            <w:proofErr w:type="gramStart"/>
            <w:r w:rsidRPr="0066453C">
              <w:rPr>
                <w:rFonts w:ascii="Berlin Sans FB Demi" w:hAnsi="Berlin Sans FB Demi" w:cs="Arial"/>
                <w:b/>
              </w:rPr>
              <w:t>Ｂ</w:t>
            </w:r>
            <w:proofErr w:type="gramEnd"/>
            <w:r w:rsidRPr="0066453C">
              <w:rPr>
                <w:rFonts w:ascii="Berlin Sans FB Demi" w:hAnsi="Berlin Sans FB Demi" w:cs="Arial"/>
                <w:b/>
              </w:rPr>
              <w:t>ａ</w:t>
            </w:r>
            <w:proofErr w:type="gramStart"/>
            <w:r w:rsidRPr="0066453C">
              <w:rPr>
                <w:rFonts w:ascii="Berlin Sans FB Demi" w:hAnsi="Berlin Sans FB Demi" w:cs="Arial"/>
                <w:b/>
              </w:rPr>
              <w:t>ｎｋ</w:t>
            </w:r>
            <w:proofErr w:type="gramEnd"/>
          </w:p>
        </w:tc>
      </w:tr>
      <w:tr w:rsidR="0066453C" w:rsidTr="00BF7104">
        <w:trPr>
          <w:trHeight w:val="529"/>
        </w:trPr>
        <w:tc>
          <w:tcPr>
            <w:tcW w:w="4181" w:type="dxa"/>
            <w:vAlign w:val="center"/>
          </w:tcPr>
          <w:p w:rsidR="0066453C" w:rsidRDefault="0066453C" w:rsidP="00BF7104">
            <w:pPr>
              <w:jc w:val="both"/>
            </w:pPr>
            <w:r>
              <w:rPr>
                <w:rFonts w:hint="eastAsia"/>
              </w:rPr>
              <w:t>tardiness (n.)</w:t>
            </w:r>
            <w:r>
              <w:rPr>
                <w:rFonts w:hint="eastAsia"/>
              </w:rPr>
              <w:t>拖拖拉拉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延遲</w:t>
            </w:r>
          </w:p>
        </w:tc>
        <w:tc>
          <w:tcPr>
            <w:tcW w:w="4181" w:type="dxa"/>
            <w:vAlign w:val="center"/>
          </w:tcPr>
          <w:p w:rsidR="0066453C" w:rsidRDefault="0066453C" w:rsidP="00BF7104">
            <w:pPr>
              <w:jc w:val="both"/>
            </w:pPr>
            <w:r>
              <w:rPr>
                <w:rFonts w:hint="eastAsia"/>
              </w:rPr>
              <w:t>tailor (n.)</w:t>
            </w:r>
            <w:r>
              <w:rPr>
                <w:rFonts w:hint="eastAsia"/>
              </w:rPr>
              <w:t>量身打造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修改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細節</w:t>
            </w:r>
            <w:r>
              <w:rPr>
                <w:rFonts w:hint="eastAsia"/>
              </w:rPr>
              <w:t>)</w:t>
            </w:r>
          </w:p>
        </w:tc>
      </w:tr>
      <w:tr w:rsidR="0066453C" w:rsidTr="00BF7104">
        <w:trPr>
          <w:trHeight w:val="529"/>
        </w:trPr>
        <w:tc>
          <w:tcPr>
            <w:tcW w:w="4181" w:type="dxa"/>
            <w:vAlign w:val="center"/>
          </w:tcPr>
          <w:p w:rsidR="0066453C" w:rsidRDefault="0066453C" w:rsidP="00BF7104">
            <w:pPr>
              <w:jc w:val="both"/>
            </w:pPr>
            <w:r>
              <w:rPr>
                <w:rFonts w:hint="eastAsia"/>
              </w:rPr>
              <w:t>pattern (n.)</w:t>
            </w:r>
            <w:r>
              <w:rPr>
                <w:rFonts w:hint="eastAsia"/>
              </w:rPr>
              <w:t>模式</w:t>
            </w:r>
          </w:p>
        </w:tc>
        <w:tc>
          <w:tcPr>
            <w:tcW w:w="4181" w:type="dxa"/>
            <w:vAlign w:val="center"/>
          </w:tcPr>
          <w:p w:rsidR="0066453C" w:rsidRDefault="0066453C" w:rsidP="00BF7104">
            <w:pPr>
              <w:jc w:val="both"/>
            </w:pPr>
            <w:r>
              <w:rPr>
                <w:rFonts w:hint="eastAsia"/>
              </w:rPr>
              <w:t>downtime (n.)</w:t>
            </w:r>
            <w:r>
              <w:rPr>
                <w:rFonts w:hint="eastAsia"/>
              </w:rPr>
              <w:t>停工時間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停機時間</w:t>
            </w:r>
          </w:p>
        </w:tc>
      </w:tr>
      <w:tr w:rsidR="0066453C" w:rsidTr="00BF7104">
        <w:trPr>
          <w:trHeight w:val="529"/>
        </w:trPr>
        <w:tc>
          <w:tcPr>
            <w:tcW w:w="4181" w:type="dxa"/>
            <w:vAlign w:val="center"/>
          </w:tcPr>
          <w:p w:rsidR="0066453C" w:rsidRDefault="0066453C" w:rsidP="00BF7104">
            <w:pPr>
              <w:jc w:val="both"/>
            </w:pPr>
            <w:r>
              <w:rPr>
                <w:rFonts w:hint="eastAsia"/>
              </w:rPr>
              <w:t>self-esteem (n.)</w:t>
            </w:r>
            <w:r>
              <w:rPr>
                <w:rFonts w:hint="eastAsia"/>
              </w:rPr>
              <w:t>自尊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自負</w:t>
            </w:r>
          </w:p>
        </w:tc>
        <w:tc>
          <w:tcPr>
            <w:tcW w:w="4181" w:type="dxa"/>
            <w:vAlign w:val="center"/>
          </w:tcPr>
          <w:p w:rsidR="0066453C" w:rsidRDefault="0066453C" w:rsidP="00BF7104">
            <w:pPr>
              <w:jc w:val="both"/>
            </w:pPr>
            <w:r>
              <w:rPr>
                <w:rFonts w:hint="eastAsia"/>
              </w:rPr>
              <w:t>deadline (n.)</w:t>
            </w:r>
            <w:r>
              <w:rPr>
                <w:rFonts w:hint="eastAsia"/>
              </w:rPr>
              <w:t>截止期限</w:t>
            </w:r>
          </w:p>
        </w:tc>
      </w:tr>
      <w:tr w:rsidR="0066453C" w:rsidTr="00BF7104">
        <w:trPr>
          <w:trHeight w:val="529"/>
        </w:trPr>
        <w:tc>
          <w:tcPr>
            <w:tcW w:w="4181" w:type="dxa"/>
            <w:vAlign w:val="center"/>
          </w:tcPr>
          <w:p w:rsidR="0066453C" w:rsidRDefault="0066453C" w:rsidP="00BF7104">
            <w:pPr>
              <w:jc w:val="both"/>
            </w:pPr>
            <w:r>
              <w:rPr>
                <w:rFonts w:hint="eastAsia"/>
              </w:rPr>
              <w:t>identify (v.)</w:t>
            </w:r>
            <w:r>
              <w:rPr>
                <w:rFonts w:hint="eastAsia"/>
              </w:rPr>
              <w:t>識別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確認</w:t>
            </w:r>
          </w:p>
        </w:tc>
        <w:tc>
          <w:tcPr>
            <w:tcW w:w="4181" w:type="dxa"/>
            <w:vAlign w:val="center"/>
          </w:tcPr>
          <w:p w:rsidR="0066453C" w:rsidRDefault="0066453C" w:rsidP="00BF7104">
            <w:pPr>
              <w:jc w:val="both"/>
            </w:pPr>
            <w:r>
              <w:rPr>
                <w:rFonts w:hint="eastAsia"/>
              </w:rPr>
              <w:t>rebelliousness (n.)</w:t>
            </w:r>
            <w:r>
              <w:rPr>
                <w:rFonts w:hint="eastAsia"/>
              </w:rPr>
              <w:t>叛逆</w:t>
            </w:r>
          </w:p>
        </w:tc>
      </w:tr>
      <w:tr w:rsidR="0066453C" w:rsidTr="00BF7104">
        <w:trPr>
          <w:trHeight w:val="529"/>
        </w:trPr>
        <w:tc>
          <w:tcPr>
            <w:tcW w:w="4181" w:type="dxa"/>
            <w:vAlign w:val="center"/>
          </w:tcPr>
          <w:p w:rsidR="0066453C" w:rsidRDefault="0066453C" w:rsidP="00BF7104">
            <w:pPr>
              <w:jc w:val="both"/>
            </w:pPr>
            <w:r>
              <w:rPr>
                <w:rFonts w:hint="eastAsia"/>
              </w:rPr>
              <w:t xml:space="preserve">go </w:t>
            </w:r>
            <w:proofErr w:type="spellStart"/>
            <w:r>
              <w:rPr>
                <w:rFonts w:hint="eastAsia"/>
              </w:rPr>
              <w:t>about+Ving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開始做</w:t>
            </w:r>
            <w:r>
              <w:t>…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著手處理</w:t>
            </w:r>
            <w:r>
              <w:t>…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181" w:type="dxa"/>
            <w:vAlign w:val="center"/>
          </w:tcPr>
          <w:p w:rsidR="0066453C" w:rsidRDefault="0066453C" w:rsidP="00BF7104">
            <w:pPr>
              <w:jc w:val="both"/>
            </w:pPr>
            <w:r>
              <w:rPr>
                <w:rFonts w:hint="eastAsia"/>
              </w:rPr>
              <w:t>chronically (adv.)</w:t>
            </w:r>
            <w:r>
              <w:rPr>
                <w:rFonts w:hint="eastAsia"/>
              </w:rPr>
              <w:t>積習難改地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長期地</w:t>
            </w:r>
          </w:p>
        </w:tc>
      </w:tr>
      <w:tr w:rsidR="0066453C" w:rsidTr="00BF7104">
        <w:trPr>
          <w:trHeight w:val="529"/>
        </w:trPr>
        <w:tc>
          <w:tcPr>
            <w:tcW w:w="4181" w:type="dxa"/>
            <w:vAlign w:val="center"/>
          </w:tcPr>
          <w:p w:rsidR="0066453C" w:rsidRDefault="0066453C" w:rsidP="00BF7104">
            <w:pPr>
              <w:jc w:val="both"/>
            </w:pPr>
            <w:r>
              <w:rPr>
                <w:rFonts w:hint="eastAsia"/>
              </w:rPr>
              <w:t>consistently (adv.)</w:t>
            </w:r>
            <w:r>
              <w:rPr>
                <w:rFonts w:hint="eastAsia"/>
              </w:rPr>
              <w:t>持續連貫地</w:t>
            </w:r>
          </w:p>
        </w:tc>
        <w:tc>
          <w:tcPr>
            <w:tcW w:w="4181" w:type="dxa"/>
            <w:vAlign w:val="center"/>
          </w:tcPr>
          <w:p w:rsidR="0066453C" w:rsidRDefault="0066453C" w:rsidP="00BF7104">
            <w:pPr>
              <w:jc w:val="both"/>
            </w:pPr>
            <w:r>
              <w:rPr>
                <w:rFonts w:hint="eastAsia"/>
              </w:rPr>
              <w:t>punctuality (n.)</w:t>
            </w:r>
            <w:r>
              <w:rPr>
                <w:rFonts w:hint="eastAsia"/>
              </w:rPr>
              <w:t>準時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守時</w:t>
            </w:r>
          </w:p>
        </w:tc>
      </w:tr>
    </w:tbl>
    <w:p w:rsidR="0066453C" w:rsidRDefault="00B7579F">
      <w:r>
        <w:rPr>
          <w:rFonts w:hint="eastAsia"/>
        </w:rPr>
        <w:t>Reference: All Plus Magazine</w:t>
      </w:r>
    </w:p>
    <w:sectPr w:rsidR="0066453C" w:rsidSect="00FD40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4740"/>
    <w:rsid w:val="005F4F3C"/>
    <w:rsid w:val="00647CFE"/>
    <w:rsid w:val="0066453C"/>
    <w:rsid w:val="00B34740"/>
    <w:rsid w:val="00B7579F"/>
    <w:rsid w:val="00BF7104"/>
    <w:rsid w:val="00FD4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4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645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297</Words>
  <Characters>1697</Characters>
  <Application>Microsoft Office Word</Application>
  <DocSecurity>0</DocSecurity>
  <Lines>14</Lines>
  <Paragraphs>3</Paragraphs>
  <ScaleCrop>false</ScaleCrop>
  <Company>HOME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2</cp:revision>
  <dcterms:created xsi:type="dcterms:W3CDTF">2013-06-07T01:47:00Z</dcterms:created>
  <dcterms:modified xsi:type="dcterms:W3CDTF">2013-06-07T02:29:00Z</dcterms:modified>
</cp:coreProperties>
</file>