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74" w:rsidRPr="00594EED" w:rsidRDefault="00092574" w:rsidP="00092574">
      <w:pPr>
        <w:ind w:firstLine="480"/>
        <w:jc w:val="center"/>
        <w:rPr>
          <w:rFonts w:ascii="Swis721 BlkEx BT" w:eastAsia="華康POP1體W5(P)" w:hAnsi="Swis721 BlkEx BT"/>
          <w:b/>
          <w:bCs/>
          <w:color w:val="538135" w:themeColor="accent6" w:themeShade="BF"/>
          <w:sz w:val="40"/>
          <w:szCs w:val="40"/>
        </w:rPr>
      </w:pPr>
      <w:r w:rsidRPr="00092574">
        <w:rPr>
          <w:rFonts w:ascii="華康POP1體W5(P)" w:eastAsia="華康POP1體W5(P)" w:hint="eastAsia"/>
          <w:noProof/>
          <w:color w:val="538135" w:themeColor="accent6" w:themeShade="BF"/>
          <w:sz w:val="40"/>
          <w:szCs w:val="40"/>
        </w:rPr>
        <w:drawing>
          <wp:anchor distT="0" distB="0" distL="114300" distR="114300" simplePos="0" relativeHeight="251658240" behindDoc="1" locked="0" layoutInCell="1" allowOverlap="1" wp14:anchorId="2C724B56">
            <wp:simplePos x="0" y="0"/>
            <wp:positionH relativeFrom="column">
              <wp:posOffset>-2142490</wp:posOffset>
            </wp:positionH>
            <wp:positionV relativeFrom="paragraph">
              <wp:posOffset>-914400</wp:posOffset>
            </wp:positionV>
            <wp:extent cx="10934700" cy="10934700"/>
            <wp:effectExtent l="0" t="0" r="0" b="0"/>
            <wp:wrapNone/>
            <wp:docPr id="4" name="圖片 4"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éåç"/>
                    <pic:cNvPicPr>
                      <a:picLocks noChangeAspect="1" noChangeArrowheads="1"/>
                    </pic:cNvPicPr>
                  </pic:nvPicPr>
                  <pic:blipFill>
                    <a:blip r:embed="rId7">
                      <a:extLst>
                        <a:ext uri="{BEBA8EAE-BF5A-486C-A8C5-ECC9F3942E4B}">
                          <a14:imgProps xmlns:a14="http://schemas.microsoft.com/office/drawing/2010/main">
                            <a14:imgLayer r:embed="rId8">
                              <a14:imgEffect>
                                <a14:artisticGlass/>
                              </a14:imgEffect>
                            </a14:imgLayer>
                          </a14:imgProps>
                        </a:ext>
                        <a:ext uri="{28A0092B-C50C-407E-A947-70E740481C1C}">
                          <a14:useLocalDpi xmlns:a14="http://schemas.microsoft.com/office/drawing/2010/main" val="0"/>
                        </a:ext>
                      </a:extLst>
                    </a:blip>
                    <a:srcRect/>
                    <a:stretch>
                      <a:fillRect/>
                    </a:stretch>
                  </pic:blipFill>
                  <pic:spPr bwMode="auto">
                    <a:xfrm>
                      <a:off x="0" y="0"/>
                      <a:ext cx="10934700" cy="1093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EED">
        <w:rPr>
          <w:rFonts w:ascii="Swis721 BlkEx BT" w:eastAsia="華康POP1體W5(P)" w:hAnsi="Swis721 BlkEx BT" w:hint="eastAsia"/>
          <w:b/>
          <w:bCs/>
          <w:color w:val="538135" w:themeColor="accent6" w:themeShade="BF"/>
          <w:sz w:val="40"/>
          <w:szCs w:val="40"/>
        </w:rPr>
        <w:t>A n</w:t>
      </w:r>
      <w:r w:rsidRPr="00594EED">
        <w:rPr>
          <w:rFonts w:ascii="Swis721 BlkEx BT" w:eastAsia="華康POP1體W5(P)" w:hAnsi="Swis721 BlkEx BT"/>
          <w:b/>
          <w:bCs/>
          <w:color w:val="538135" w:themeColor="accent6" w:themeShade="BF"/>
          <w:sz w:val="40"/>
          <w:szCs w:val="40"/>
        </w:rPr>
        <w:t>ew coronavirus is killing pigs in China</w:t>
      </w:r>
    </w:p>
    <w:p w:rsidR="00092574" w:rsidRPr="00092574" w:rsidRDefault="00092574" w:rsidP="00092574">
      <w:pPr>
        <w:ind w:firstLine="480"/>
        <w:jc w:val="center"/>
        <w:rPr>
          <w:rFonts w:ascii="華康POP1體W5(P)" w:eastAsia="華康POP1體W5(P)"/>
          <w:b/>
          <w:bCs/>
          <w:color w:val="538135" w:themeColor="accent6" w:themeShade="BF"/>
          <w:sz w:val="40"/>
          <w:szCs w:val="40"/>
        </w:rPr>
      </w:pPr>
      <w:r w:rsidRPr="00092574">
        <w:rPr>
          <w:rFonts w:ascii="華康POP1體W5(P)" w:eastAsia="華康POP1體W5(P)" w:hint="eastAsia"/>
          <w:b/>
          <w:bCs/>
          <w:color w:val="538135" w:themeColor="accent6" w:themeShade="BF"/>
          <w:sz w:val="40"/>
          <w:szCs w:val="40"/>
        </w:rPr>
        <w:t>一種</w:t>
      </w:r>
      <w:proofErr w:type="gramStart"/>
      <w:r w:rsidRPr="00092574">
        <w:rPr>
          <w:rFonts w:ascii="華康POP1體W5(P)" w:eastAsia="華康POP1體W5(P)" w:hint="eastAsia"/>
          <w:b/>
          <w:bCs/>
          <w:color w:val="538135" w:themeColor="accent6" w:themeShade="BF"/>
          <w:sz w:val="40"/>
          <w:szCs w:val="40"/>
        </w:rPr>
        <w:t>新型冠</w:t>
      </w:r>
      <w:proofErr w:type="gramEnd"/>
      <w:r w:rsidRPr="00092574">
        <w:rPr>
          <w:rFonts w:ascii="華康POP1體W5(P)" w:eastAsia="華康POP1體W5(P)" w:hint="eastAsia"/>
          <w:b/>
          <w:bCs/>
          <w:color w:val="538135" w:themeColor="accent6" w:themeShade="BF"/>
          <w:sz w:val="40"/>
          <w:szCs w:val="40"/>
        </w:rPr>
        <w:t>狀病毒正屠殺中國豬隻</w:t>
      </w:r>
    </w:p>
    <w:p w:rsidR="00092574" w:rsidRPr="00092574" w:rsidRDefault="00092574" w:rsidP="00092574">
      <w:pPr>
        <w:ind w:firstLine="480"/>
        <w:jc w:val="center"/>
        <w:rPr>
          <w:rFonts w:ascii="華康POP1體W5(P)" w:eastAsia="華康POP1體W5(P)"/>
          <w:color w:val="538135" w:themeColor="accent6" w:themeShade="BF"/>
          <w:sz w:val="32"/>
          <w:szCs w:val="32"/>
        </w:rPr>
      </w:pPr>
    </w:p>
    <w:p w:rsidR="00092574" w:rsidRPr="00594EED" w:rsidRDefault="00092574" w:rsidP="00092574">
      <w:pPr>
        <w:ind w:firstLine="480"/>
        <w:rPr>
          <w:rFonts w:ascii="Lucida Sans Unicode" w:hAnsi="Lucida Sans Unicode" w:cs="Lucida Sans Unicode"/>
          <w:sz w:val="32"/>
          <w:szCs w:val="32"/>
        </w:rPr>
      </w:pPr>
      <w:r w:rsidRPr="00594EED">
        <w:rPr>
          <w:rFonts w:ascii="Lucida Sans Unicode" w:hAnsi="Lucida Sans Unicode" w:cs="Lucida Sans Unicode"/>
          <w:sz w:val="32"/>
          <w:szCs w:val="32"/>
        </w:rPr>
        <w:t>An unknown killer preying on pigs in China has been identified as a new kind of coronavirus. And like the deadly SARS virus, this one also got its start in bats.</w:t>
      </w:r>
    </w:p>
    <w:p w:rsidR="00092574" w:rsidRPr="00594EED" w:rsidRDefault="00092574" w:rsidP="00092574">
      <w:pPr>
        <w:rPr>
          <w:rFonts w:ascii="Lucida Sans Unicode" w:hAnsi="Lucida Sans Unicode" w:cs="Lucida Sans Unicode"/>
          <w:sz w:val="32"/>
          <w:szCs w:val="32"/>
        </w:rPr>
      </w:pPr>
    </w:p>
    <w:p w:rsidR="00092574" w:rsidRPr="00092574" w:rsidRDefault="00092574" w:rsidP="00092574">
      <w:pPr>
        <w:ind w:firstLine="480"/>
        <w:rPr>
          <w:sz w:val="32"/>
          <w:szCs w:val="32"/>
        </w:rPr>
      </w:pPr>
      <w:r w:rsidRPr="00594EED">
        <w:rPr>
          <w:rFonts w:ascii="Lucida Sans Unicode" w:hAnsi="Lucida Sans Unicode" w:cs="Lucida Sans Unicode"/>
          <w:sz w:val="32"/>
          <w:szCs w:val="32"/>
        </w:rPr>
        <w:t>In late 2016, pigs mysteriously started having intense diarrhea and vomiting on farms in China’s southeastern Guangdong province. By May 2017, the disease had killed 24,693 piglets.</w:t>
      </w:r>
      <w:r w:rsidR="006B3D2E" w:rsidRPr="006B3D2E">
        <w:rPr>
          <w:noProof/>
        </w:rPr>
        <w:t xml:space="preserve"> </w:t>
      </w:r>
    </w:p>
    <w:p w:rsidR="00092574" w:rsidRPr="00092574" w:rsidRDefault="00594EED" w:rsidP="00092574">
      <w:pPr>
        <w:rPr>
          <w:sz w:val="32"/>
          <w:szCs w:val="32"/>
        </w:rPr>
      </w:pPr>
      <w:r w:rsidRPr="00594EED">
        <w:rPr>
          <w:rFonts w:ascii="Lucida Sans Unicode" w:hAnsi="Lucida Sans Unicode" w:cs="Lucida Sans Unicode"/>
          <w:sz w:val="32"/>
          <w:szCs w:val="32"/>
        </w:rPr>
        <w:drawing>
          <wp:anchor distT="0" distB="0" distL="114300" distR="114300" simplePos="0" relativeHeight="251661312" behindDoc="1" locked="0" layoutInCell="1" allowOverlap="1" wp14:anchorId="074A3E91" wp14:editId="464EFA98">
            <wp:simplePos x="0" y="0"/>
            <wp:positionH relativeFrom="column">
              <wp:posOffset>909955</wp:posOffset>
            </wp:positionH>
            <wp:positionV relativeFrom="paragraph">
              <wp:posOffset>315595</wp:posOffset>
            </wp:positionV>
            <wp:extent cx="3281045" cy="2459990"/>
            <wp:effectExtent l="0" t="0" r="0" b="0"/>
            <wp:wrapTight wrapText="bothSides">
              <wp:wrapPolygon edited="0">
                <wp:start x="0" y="0"/>
                <wp:lineTo x="0" y="21410"/>
                <wp:lineTo x="21445" y="21410"/>
                <wp:lineTo x="21445"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1045" cy="2459990"/>
                    </a:xfrm>
                    <a:prstGeom prst="rect">
                      <a:avLst/>
                    </a:prstGeom>
                  </pic:spPr>
                </pic:pic>
              </a:graphicData>
            </a:graphic>
            <wp14:sizeRelH relativeFrom="page">
              <wp14:pctWidth>0</wp14:pctWidth>
            </wp14:sizeRelH>
            <wp14:sizeRelV relativeFrom="page">
              <wp14:pctHeight>0</wp14:pctHeight>
            </wp14:sizeRelV>
          </wp:anchor>
        </w:drawing>
      </w:r>
    </w:p>
    <w:p w:rsidR="00594EED" w:rsidRDefault="00594EED" w:rsidP="00092574">
      <w:pPr>
        <w:ind w:firstLine="480"/>
        <w:rPr>
          <w:rFonts w:ascii="Lucida Sans Unicode" w:hAnsi="Lucida Sans Unicode" w:cs="Lucida Sans Unicode" w:hint="eastAsia"/>
          <w:sz w:val="32"/>
          <w:szCs w:val="32"/>
        </w:rPr>
      </w:pPr>
    </w:p>
    <w:p w:rsidR="00594EED" w:rsidRDefault="00594EED" w:rsidP="00092574">
      <w:pPr>
        <w:ind w:firstLine="480"/>
        <w:rPr>
          <w:rFonts w:ascii="Lucida Sans Unicode" w:hAnsi="Lucida Sans Unicode" w:cs="Lucida Sans Unicode" w:hint="eastAsia"/>
          <w:sz w:val="32"/>
          <w:szCs w:val="32"/>
        </w:rPr>
      </w:pPr>
    </w:p>
    <w:p w:rsidR="00594EED" w:rsidRDefault="00594EED" w:rsidP="00092574">
      <w:pPr>
        <w:ind w:firstLine="480"/>
        <w:rPr>
          <w:rFonts w:ascii="Lucida Sans Unicode" w:hAnsi="Lucida Sans Unicode" w:cs="Lucida Sans Unicode" w:hint="eastAsia"/>
          <w:sz w:val="32"/>
          <w:szCs w:val="32"/>
        </w:rPr>
      </w:pPr>
    </w:p>
    <w:p w:rsidR="00594EED" w:rsidRDefault="00594EED" w:rsidP="00092574">
      <w:pPr>
        <w:ind w:firstLine="480"/>
        <w:rPr>
          <w:rFonts w:ascii="Lucida Sans Unicode" w:hAnsi="Lucida Sans Unicode" w:cs="Lucida Sans Unicode" w:hint="eastAsia"/>
          <w:sz w:val="32"/>
          <w:szCs w:val="32"/>
        </w:rPr>
      </w:pPr>
    </w:p>
    <w:p w:rsidR="00594EED" w:rsidRDefault="00594EED" w:rsidP="00092574">
      <w:pPr>
        <w:ind w:firstLine="480"/>
        <w:rPr>
          <w:rFonts w:ascii="Lucida Sans Unicode" w:hAnsi="Lucida Sans Unicode" w:cs="Lucida Sans Unicode" w:hint="eastAsia"/>
          <w:sz w:val="32"/>
          <w:szCs w:val="32"/>
        </w:rPr>
      </w:pPr>
      <w:bookmarkStart w:id="0" w:name="_GoBack"/>
      <w:bookmarkEnd w:id="0"/>
    </w:p>
    <w:p w:rsidR="00092574" w:rsidRPr="00594EED" w:rsidRDefault="00092574" w:rsidP="00594EED">
      <w:pPr>
        <w:ind w:firstLine="480"/>
        <w:jc w:val="both"/>
        <w:rPr>
          <w:rFonts w:ascii="Lucida Sans Unicode" w:hAnsi="Lucida Sans Unicode" w:cs="Lucida Sans Unicode"/>
          <w:sz w:val="32"/>
          <w:szCs w:val="32"/>
        </w:rPr>
      </w:pPr>
      <w:r w:rsidRPr="00594EED">
        <w:rPr>
          <w:rFonts w:ascii="Lucida Sans Unicode" w:hAnsi="Lucida Sans Unicode" w:cs="Lucida Sans Unicode"/>
          <w:sz w:val="32"/>
          <w:szCs w:val="32"/>
        </w:rPr>
        <w:lastRenderedPageBreak/>
        <w:t xml:space="preserve">By analyzing samples from sick piglets, researchers pieced together the genetic blueprint of the virus causing swine acute diarrhea syndrome, or SADS. It shares 95 percent of its genetic code with another coronavirus, HKU2, detected in cave-dwelling horseshoe bats in 2016. Evidence suggests these two coronaviruses share a common ancestor and that SADS jumped </w:t>
      </w:r>
      <w:r w:rsidRPr="00594EED">
        <w:rPr>
          <w:rFonts w:ascii="Lucida Sans Unicode" w:hAnsi="Lucida Sans Unicode" w:cs="Lucida Sans Unicode"/>
          <w:sz w:val="32"/>
          <w:szCs w:val="32"/>
        </w:rPr>
        <w:drawing>
          <wp:anchor distT="0" distB="0" distL="114300" distR="114300" simplePos="0" relativeHeight="251660288" behindDoc="1" locked="0" layoutInCell="1" allowOverlap="1" wp14:anchorId="7D2DB269" wp14:editId="5D22533D">
            <wp:simplePos x="0" y="0"/>
            <wp:positionH relativeFrom="column">
              <wp:posOffset>-1952625</wp:posOffset>
            </wp:positionH>
            <wp:positionV relativeFrom="paragraph">
              <wp:posOffset>-1038225</wp:posOffset>
            </wp:positionV>
            <wp:extent cx="10934700" cy="10934700"/>
            <wp:effectExtent l="0" t="0" r="0" b="0"/>
            <wp:wrapNone/>
            <wp:docPr id="1" name="圖片 1"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éåç"/>
                    <pic:cNvPicPr>
                      <a:picLocks noChangeAspect="1" noChangeArrowheads="1"/>
                    </pic:cNvPicPr>
                  </pic:nvPicPr>
                  <pic:blipFill>
                    <a:blip r:embed="rId7">
                      <a:extLst>
                        <a:ext uri="{BEBA8EAE-BF5A-486C-A8C5-ECC9F3942E4B}">
                          <a14:imgProps xmlns:a14="http://schemas.microsoft.com/office/drawing/2010/main">
                            <a14:imgLayer r:embed="rId8">
                              <a14:imgEffect>
                                <a14:artisticGlass/>
                              </a14:imgEffect>
                            </a14:imgLayer>
                          </a14:imgProps>
                        </a:ext>
                        <a:ext uri="{28A0092B-C50C-407E-A947-70E740481C1C}">
                          <a14:useLocalDpi xmlns:a14="http://schemas.microsoft.com/office/drawing/2010/main" val="0"/>
                        </a:ext>
                      </a:extLst>
                    </a:blip>
                    <a:srcRect/>
                    <a:stretch>
                      <a:fillRect/>
                    </a:stretch>
                  </pic:blipFill>
                  <pic:spPr bwMode="auto">
                    <a:xfrm>
                      <a:off x="0" y="0"/>
                      <a:ext cx="10934700" cy="1093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EED">
        <w:rPr>
          <w:rFonts w:ascii="Lucida Sans Unicode" w:hAnsi="Lucida Sans Unicode" w:cs="Lucida Sans Unicode"/>
          <w:sz w:val="32"/>
          <w:szCs w:val="32"/>
        </w:rPr>
        <w:t>from bats to pigs, researchers report April 4 in Nature.</w:t>
      </w:r>
    </w:p>
    <w:p w:rsidR="00092574" w:rsidRPr="00594EED" w:rsidRDefault="00092574" w:rsidP="00594EED">
      <w:pPr>
        <w:ind w:firstLine="480"/>
        <w:rPr>
          <w:rFonts w:ascii="Lucida Sans Unicode" w:hAnsi="Lucida Sans Unicode" w:cs="Lucida Sans Unicode"/>
          <w:sz w:val="32"/>
          <w:szCs w:val="32"/>
        </w:rPr>
      </w:pPr>
    </w:p>
    <w:p w:rsidR="00092574" w:rsidRPr="00594EED" w:rsidRDefault="00092574" w:rsidP="00092574">
      <w:pPr>
        <w:ind w:firstLine="480"/>
        <w:rPr>
          <w:rFonts w:ascii="Lucida Sans Unicode" w:hAnsi="Lucida Sans Unicode" w:cs="Lucida Sans Unicode"/>
          <w:sz w:val="32"/>
          <w:szCs w:val="32"/>
        </w:rPr>
      </w:pPr>
      <w:r w:rsidRPr="00594EED">
        <w:rPr>
          <w:rFonts w:ascii="Lucida Sans Unicode" w:hAnsi="Lucida Sans Unicode" w:cs="Lucida Sans Unicode"/>
          <w:sz w:val="32"/>
          <w:szCs w:val="32"/>
        </w:rPr>
        <w:t>No farm workers tested positive for SADS, so the disease doesn’t appear to infect humans.</w:t>
      </w:r>
    </w:p>
    <w:p w:rsidR="006B3D2E" w:rsidRPr="00092574" w:rsidRDefault="00594EED" w:rsidP="00092574">
      <w:pPr>
        <w:ind w:firstLine="480"/>
        <w:rPr>
          <w:sz w:val="32"/>
          <w:szCs w:val="32"/>
        </w:rPr>
      </w:pPr>
      <w:r>
        <w:rPr>
          <w:noProof/>
        </w:rPr>
        <w:drawing>
          <wp:anchor distT="0" distB="0" distL="114300" distR="114300" simplePos="0" relativeHeight="251662336" behindDoc="1" locked="0" layoutInCell="1" allowOverlap="1" wp14:anchorId="21418B3F" wp14:editId="6A87C321">
            <wp:simplePos x="0" y="0"/>
            <wp:positionH relativeFrom="margin">
              <wp:posOffset>2409825</wp:posOffset>
            </wp:positionH>
            <wp:positionV relativeFrom="paragraph">
              <wp:posOffset>445135</wp:posOffset>
            </wp:positionV>
            <wp:extent cx="3378200" cy="2114550"/>
            <wp:effectExtent l="0" t="0" r="0" b="0"/>
            <wp:wrapTight wrapText="bothSides">
              <wp:wrapPolygon edited="0">
                <wp:start x="0" y="0"/>
                <wp:lineTo x="0" y="21405"/>
                <wp:lineTo x="21438" y="21405"/>
                <wp:lineTo x="21438" y="0"/>
                <wp:lineTo x="0" y="0"/>
              </wp:wrapPolygon>
            </wp:wrapTight>
            <wp:docPr id="5" name="圖片 5" descr="ãè±¬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ãè±¬ãçåçæå°çµæ"/>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820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574" w:rsidRDefault="00092574" w:rsidP="00092574"/>
    <w:p w:rsidR="00183592" w:rsidRDefault="00092574" w:rsidP="00092574">
      <w:r>
        <w:rPr>
          <w:rFonts w:hint="eastAsia"/>
        </w:rPr>
        <w:t>【</w:t>
      </w:r>
      <w:r>
        <w:rPr>
          <w:rFonts w:hint="eastAsia"/>
        </w:rPr>
        <w:t>Wo</w:t>
      </w:r>
      <w:r>
        <w:t>rd Bank</w:t>
      </w:r>
      <w:r>
        <w:rPr>
          <w:rFonts w:hint="eastAsia"/>
        </w:rPr>
        <w:t>】</w:t>
      </w:r>
    </w:p>
    <w:p w:rsidR="00092574" w:rsidRDefault="00092574" w:rsidP="00092574"/>
    <w:p w:rsidR="00092574" w:rsidRDefault="00092574" w:rsidP="00092574">
      <w:r w:rsidRPr="00092574">
        <w:rPr>
          <w:rFonts w:hint="eastAsia"/>
        </w:rPr>
        <w:t>coronavirus</w:t>
      </w:r>
      <w:r w:rsidRPr="00092574">
        <w:rPr>
          <w:rFonts w:hint="eastAsia"/>
        </w:rPr>
        <w:t>：名詞，冠狀病毒。</w:t>
      </w:r>
    </w:p>
    <w:p w:rsidR="00092574" w:rsidRDefault="00092574" w:rsidP="00092574">
      <w:r w:rsidRPr="00092574">
        <w:t>diarrhea</w:t>
      </w:r>
      <w:r w:rsidRPr="00092574">
        <w:t>：名詞，腹瀉、下痢。</w:t>
      </w:r>
    </w:p>
    <w:p w:rsidR="00092574" w:rsidRDefault="00092574" w:rsidP="00092574">
      <w:r w:rsidRPr="00092574">
        <w:rPr>
          <w:rFonts w:hint="eastAsia"/>
        </w:rPr>
        <w:t>vomit</w:t>
      </w:r>
      <w:r w:rsidRPr="00092574">
        <w:rPr>
          <w:rFonts w:hint="eastAsia"/>
        </w:rPr>
        <w:t>：動詞，嘔吐；名詞，嘔吐物。</w:t>
      </w:r>
    </w:p>
    <w:p w:rsidR="006B3D2E" w:rsidRDefault="006B3D2E" w:rsidP="00092574"/>
    <w:p w:rsidR="00594EED" w:rsidRDefault="00594EED" w:rsidP="00092574">
      <w:pPr>
        <w:rPr>
          <w:rFonts w:hint="eastAsia"/>
        </w:rPr>
      </w:pPr>
    </w:p>
    <w:p w:rsidR="00594EED" w:rsidRDefault="00594EED" w:rsidP="00092574">
      <w:pPr>
        <w:rPr>
          <w:rFonts w:hint="eastAsia"/>
        </w:rPr>
      </w:pPr>
    </w:p>
    <w:p w:rsidR="00594EED" w:rsidRDefault="006B3D2E" w:rsidP="00092574">
      <w:pPr>
        <w:rPr>
          <w:rFonts w:hint="eastAsia"/>
        </w:rPr>
      </w:pPr>
      <w:r>
        <w:rPr>
          <w:rFonts w:hint="eastAsia"/>
        </w:rPr>
        <w:t>取自《自由時報》</w:t>
      </w:r>
    </w:p>
    <w:p w:rsidR="006B3D2E" w:rsidRDefault="006B3D2E" w:rsidP="00092574">
      <w:r w:rsidRPr="006B3D2E">
        <w:t>http://iservice.ltn.com.tw/Service/english/english.php?engno=1190920&amp;day=2018-04-09</w:t>
      </w:r>
    </w:p>
    <w:sectPr w:rsidR="006B3D2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9C" w:rsidRDefault="0067229C" w:rsidP="00594EED">
      <w:r>
        <w:separator/>
      </w:r>
    </w:p>
  </w:endnote>
  <w:endnote w:type="continuationSeparator" w:id="0">
    <w:p w:rsidR="0067229C" w:rsidRDefault="0067229C" w:rsidP="0059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BlkEx BT">
    <w:panose1 w:val="020B0907040502030204"/>
    <w:charset w:val="00"/>
    <w:family w:val="swiss"/>
    <w:pitch w:val="variable"/>
    <w:sig w:usb0="00000087" w:usb1="00000000" w:usb2="00000000" w:usb3="00000000" w:csb0="0000001B" w:csb1="00000000"/>
  </w:font>
  <w:font w:name="華康POP1體W5(P)">
    <w:panose1 w:val="040B0500000000000000"/>
    <w:charset w:val="88"/>
    <w:family w:val="decorative"/>
    <w:pitch w:val="variable"/>
    <w:sig w:usb0="80000001" w:usb1="28091800" w:usb2="00000016" w:usb3="00000000" w:csb0="00100000"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9C" w:rsidRDefault="0067229C" w:rsidP="00594EED">
      <w:r>
        <w:separator/>
      </w:r>
    </w:p>
  </w:footnote>
  <w:footnote w:type="continuationSeparator" w:id="0">
    <w:p w:rsidR="0067229C" w:rsidRDefault="0067229C" w:rsidP="00594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74"/>
    <w:rsid w:val="00092574"/>
    <w:rsid w:val="00183592"/>
    <w:rsid w:val="00594EED"/>
    <w:rsid w:val="0067229C"/>
    <w:rsid w:val="006B3D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EED"/>
    <w:pPr>
      <w:tabs>
        <w:tab w:val="center" w:pos="4153"/>
        <w:tab w:val="right" w:pos="8306"/>
      </w:tabs>
      <w:snapToGrid w:val="0"/>
    </w:pPr>
    <w:rPr>
      <w:sz w:val="20"/>
      <w:szCs w:val="20"/>
    </w:rPr>
  </w:style>
  <w:style w:type="character" w:customStyle="1" w:styleId="a4">
    <w:name w:val="頁首 字元"/>
    <w:basedOn w:val="a0"/>
    <w:link w:val="a3"/>
    <w:uiPriority w:val="99"/>
    <w:rsid w:val="00594EED"/>
    <w:rPr>
      <w:sz w:val="20"/>
      <w:szCs w:val="20"/>
    </w:rPr>
  </w:style>
  <w:style w:type="paragraph" w:styleId="a5">
    <w:name w:val="footer"/>
    <w:basedOn w:val="a"/>
    <w:link w:val="a6"/>
    <w:uiPriority w:val="99"/>
    <w:unhideWhenUsed/>
    <w:rsid w:val="00594EED"/>
    <w:pPr>
      <w:tabs>
        <w:tab w:val="center" w:pos="4153"/>
        <w:tab w:val="right" w:pos="8306"/>
      </w:tabs>
      <w:snapToGrid w:val="0"/>
    </w:pPr>
    <w:rPr>
      <w:sz w:val="20"/>
      <w:szCs w:val="20"/>
    </w:rPr>
  </w:style>
  <w:style w:type="character" w:customStyle="1" w:styleId="a6">
    <w:name w:val="頁尾 字元"/>
    <w:basedOn w:val="a0"/>
    <w:link w:val="a5"/>
    <w:uiPriority w:val="99"/>
    <w:rsid w:val="00594EED"/>
    <w:rPr>
      <w:sz w:val="20"/>
      <w:szCs w:val="20"/>
    </w:rPr>
  </w:style>
  <w:style w:type="paragraph" w:styleId="a7">
    <w:name w:val="Balloon Text"/>
    <w:basedOn w:val="a"/>
    <w:link w:val="a8"/>
    <w:uiPriority w:val="99"/>
    <w:semiHidden/>
    <w:unhideWhenUsed/>
    <w:rsid w:val="00594EE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94E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EED"/>
    <w:pPr>
      <w:tabs>
        <w:tab w:val="center" w:pos="4153"/>
        <w:tab w:val="right" w:pos="8306"/>
      </w:tabs>
      <w:snapToGrid w:val="0"/>
    </w:pPr>
    <w:rPr>
      <w:sz w:val="20"/>
      <w:szCs w:val="20"/>
    </w:rPr>
  </w:style>
  <w:style w:type="character" w:customStyle="1" w:styleId="a4">
    <w:name w:val="頁首 字元"/>
    <w:basedOn w:val="a0"/>
    <w:link w:val="a3"/>
    <w:uiPriority w:val="99"/>
    <w:rsid w:val="00594EED"/>
    <w:rPr>
      <w:sz w:val="20"/>
      <w:szCs w:val="20"/>
    </w:rPr>
  </w:style>
  <w:style w:type="paragraph" w:styleId="a5">
    <w:name w:val="footer"/>
    <w:basedOn w:val="a"/>
    <w:link w:val="a6"/>
    <w:uiPriority w:val="99"/>
    <w:unhideWhenUsed/>
    <w:rsid w:val="00594EED"/>
    <w:pPr>
      <w:tabs>
        <w:tab w:val="center" w:pos="4153"/>
        <w:tab w:val="right" w:pos="8306"/>
      </w:tabs>
      <w:snapToGrid w:val="0"/>
    </w:pPr>
    <w:rPr>
      <w:sz w:val="20"/>
      <w:szCs w:val="20"/>
    </w:rPr>
  </w:style>
  <w:style w:type="character" w:customStyle="1" w:styleId="a6">
    <w:name w:val="頁尾 字元"/>
    <w:basedOn w:val="a0"/>
    <w:link w:val="a5"/>
    <w:uiPriority w:val="99"/>
    <w:rsid w:val="00594EED"/>
    <w:rPr>
      <w:sz w:val="20"/>
      <w:szCs w:val="20"/>
    </w:rPr>
  </w:style>
  <w:style w:type="paragraph" w:styleId="a7">
    <w:name w:val="Balloon Text"/>
    <w:basedOn w:val="a"/>
    <w:link w:val="a8"/>
    <w:uiPriority w:val="99"/>
    <w:semiHidden/>
    <w:unhideWhenUsed/>
    <w:rsid w:val="00594EE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94E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admin</cp:lastModifiedBy>
  <cp:revision>2</cp:revision>
  <cp:lastPrinted>2018-05-23T07:37:00Z</cp:lastPrinted>
  <dcterms:created xsi:type="dcterms:W3CDTF">2018-04-29T10:54:00Z</dcterms:created>
  <dcterms:modified xsi:type="dcterms:W3CDTF">2018-05-23T07:37:00Z</dcterms:modified>
</cp:coreProperties>
</file>