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93" w:rsidRPr="00E72169" w:rsidRDefault="005B1539" w:rsidP="002F19A4">
      <w:pPr>
        <w:jc w:val="center"/>
        <w:rPr>
          <w:rFonts w:ascii="Eurose" w:hAnsi="Eurose" w:cs="Times New Roman"/>
          <w:color w:val="632423" w:themeColor="accent2" w:themeShade="80"/>
          <w:sz w:val="52"/>
          <w:szCs w:val="52"/>
        </w:rPr>
      </w:pPr>
      <w:r w:rsidRPr="00351D87">
        <w:rPr>
          <w:rFonts w:ascii="Eurose" w:hAnsi="Eurose" w:cs="Times New Roman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34298F3A" wp14:editId="39686ED9">
            <wp:simplePos x="0" y="0"/>
            <wp:positionH relativeFrom="column">
              <wp:posOffset>-716126</wp:posOffset>
            </wp:positionH>
            <wp:positionV relativeFrom="paragraph">
              <wp:posOffset>-762627</wp:posOffset>
            </wp:positionV>
            <wp:extent cx="7595755" cy="10754591"/>
            <wp:effectExtent l="0" t="0" r="5715" b="889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5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755" cy="10754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169">
        <w:rPr>
          <w:rFonts w:ascii="Eurose" w:hAnsi="Eurose" w:cs="Times New Roman" w:hint="eastAsia"/>
          <w:color w:val="632423" w:themeColor="accent2" w:themeShade="80"/>
          <w:sz w:val="52"/>
          <w:szCs w:val="52"/>
        </w:rPr>
        <w:t>Ji</w:t>
      </w:r>
      <w:r w:rsidR="002F19A4" w:rsidRPr="00E72169">
        <w:rPr>
          <w:rFonts w:ascii="Eurose" w:hAnsi="Eurose" w:cs="Times New Roman"/>
          <w:color w:val="632423" w:themeColor="accent2" w:themeShade="80"/>
          <w:sz w:val="52"/>
          <w:szCs w:val="52"/>
        </w:rPr>
        <w:t>ngle bells</w:t>
      </w:r>
      <w:r w:rsidR="00351D87" w:rsidRPr="00E72169">
        <w:rPr>
          <w:rFonts w:ascii="Eurose" w:hAnsi="Eurose" w:cs="Times New Roman"/>
          <w:color w:val="632423" w:themeColor="accent2" w:themeShade="80"/>
          <w:sz w:val="52"/>
          <w:szCs w:val="52"/>
        </w:rPr>
        <w:t xml:space="preserve">: </w:t>
      </w:r>
      <w:r w:rsidR="00E72169">
        <w:rPr>
          <w:rFonts w:ascii="Eurose" w:hAnsi="Eurose" w:cs="Times New Roman" w:hint="eastAsia"/>
          <w:color w:val="632423" w:themeColor="accent2" w:themeShade="80"/>
          <w:sz w:val="52"/>
          <w:szCs w:val="52"/>
        </w:rPr>
        <w:br/>
      </w:r>
      <w:r w:rsidR="002F19A4" w:rsidRPr="00E72169">
        <w:rPr>
          <w:rFonts w:ascii="Eurose" w:hAnsi="Eurose" w:cs="Times New Roman"/>
          <w:color w:val="632423" w:themeColor="accent2" w:themeShade="80"/>
          <w:sz w:val="52"/>
          <w:szCs w:val="52"/>
        </w:rPr>
        <w:t>Japan’s unusual station music</w:t>
      </w:r>
    </w:p>
    <w:p w:rsidR="002F19A4" w:rsidRPr="00E72169" w:rsidRDefault="002F19A4" w:rsidP="002F19A4">
      <w:pPr>
        <w:jc w:val="center"/>
        <w:rPr>
          <w:rFonts w:ascii="華康華綜體 Std W5" w:eastAsia="華康華綜體 Std W5" w:hAnsi="華康華綜體 Std W5" w:cs="Times New Roman"/>
          <w:color w:val="632423" w:themeColor="accent2" w:themeShade="80"/>
          <w:sz w:val="40"/>
          <w:szCs w:val="40"/>
        </w:rPr>
      </w:pPr>
      <w:bookmarkStart w:id="0" w:name="_GoBack"/>
      <w:r w:rsidRPr="00E72169">
        <w:rPr>
          <w:rFonts w:ascii="華康華綜體 Std W5" w:eastAsia="華康華綜體 Std W5" w:hAnsi="華康華綜體 Std W5" w:cs="Times New Roman" w:hint="eastAsia"/>
          <w:color w:val="632423" w:themeColor="accent2" w:themeShade="80"/>
          <w:sz w:val="40"/>
          <w:szCs w:val="40"/>
        </w:rPr>
        <w:t>叮噹作響：日本獨特的車站音樂</w:t>
      </w:r>
    </w:p>
    <w:bookmarkEnd w:id="0"/>
    <w:p w:rsidR="00BD58B8" w:rsidRDefault="00BD58B8" w:rsidP="00351D87">
      <w:pPr>
        <w:spacing w:line="360" w:lineRule="exact"/>
        <w:jc w:val="center"/>
        <w:rPr>
          <w:rFonts w:ascii="Times New Roman" w:hAnsi="Times New Roman" w:cs="Times New Roman"/>
          <w:sz w:val="44"/>
          <w:szCs w:val="44"/>
        </w:rPr>
      </w:pPr>
    </w:p>
    <w:p w:rsidR="00BD58B8" w:rsidRPr="00577D00" w:rsidRDefault="00BD58B8" w:rsidP="004C4E34">
      <w:pPr>
        <w:ind w:firstLineChars="100" w:firstLine="400"/>
        <w:jc w:val="both"/>
        <w:rPr>
          <w:rFonts w:ascii="NewsGoth Cn BT" w:hAnsi="NewsGoth Cn BT" w:cs="Times New Roman"/>
          <w:sz w:val="44"/>
          <w:szCs w:val="44"/>
        </w:rPr>
      </w:pPr>
      <w:r w:rsidRPr="00577D00">
        <w:rPr>
          <w:rFonts w:ascii="NewsGoth Cn BT" w:hAnsi="NewsGoth Cn BT" w:cs="Times New Roman"/>
          <w:sz w:val="40"/>
          <w:szCs w:val="40"/>
        </w:rPr>
        <w:t xml:space="preserve">Minoru </w:t>
      </w:r>
      <w:proofErr w:type="spellStart"/>
      <w:r w:rsidRPr="00577D00">
        <w:rPr>
          <w:rFonts w:ascii="NewsGoth Cn BT" w:hAnsi="NewsGoth Cn BT" w:cs="Times New Roman"/>
          <w:sz w:val="40"/>
          <w:szCs w:val="40"/>
        </w:rPr>
        <w:t>Mukaiya</w:t>
      </w:r>
      <w:proofErr w:type="spellEnd"/>
      <w:r w:rsidRPr="00577D00">
        <w:rPr>
          <w:rFonts w:ascii="NewsGoth Cn BT" w:hAnsi="NewsGoth Cn BT" w:cs="Times New Roman"/>
          <w:sz w:val="40"/>
          <w:szCs w:val="40"/>
        </w:rPr>
        <w:t>, a Japanese composer of "train departure melodies," is one of the world</w:t>
      </w:r>
      <w:proofErr w:type="gramStart"/>
      <w:r w:rsidRPr="00577D00">
        <w:rPr>
          <w:rFonts w:ascii="NewsGoth Cn BT" w:hAnsi="NewsGoth Cn BT" w:cs="Times New Roman"/>
          <w:sz w:val="40"/>
          <w:szCs w:val="40"/>
        </w:rPr>
        <w:t>’</w:t>
      </w:r>
      <w:proofErr w:type="gramEnd"/>
      <w:r w:rsidRPr="00577D00">
        <w:rPr>
          <w:rFonts w:ascii="NewsGoth Cn BT" w:hAnsi="NewsGoth Cn BT" w:cs="Times New Roman"/>
          <w:sz w:val="40"/>
          <w:szCs w:val="40"/>
        </w:rPr>
        <w:t xml:space="preserve">s most played musicians, with millions of people across Japan listening to his songs every day </w:t>
      </w:r>
      <w:r w:rsidRPr="00577D00">
        <w:rPr>
          <w:rFonts w:ascii="NewsGoth Cn BT" w:hAnsi="NewsGoth Cn BT" w:cs="Times New Roman"/>
          <w:sz w:val="40"/>
          <w:szCs w:val="40"/>
        </w:rPr>
        <w:t>－</w:t>
      </w:r>
      <w:r w:rsidRPr="00577D00">
        <w:rPr>
          <w:rFonts w:ascii="NewsGoth Cn BT" w:hAnsi="NewsGoth Cn BT" w:cs="Times New Roman"/>
          <w:sz w:val="40"/>
          <w:szCs w:val="40"/>
        </w:rPr>
        <w:t xml:space="preserve"> but most of them don</w:t>
      </w:r>
      <w:proofErr w:type="gramStart"/>
      <w:r w:rsidRPr="00577D00">
        <w:rPr>
          <w:rFonts w:ascii="NewsGoth Cn BT" w:hAnsi="NewsGoth Cn BT" w:cs="Times New Roman"/>
          <w:sz w:val="40"/>
          <w:szCs w:val="40"/>
        </w:rPr>
        <w:t>’</w:t>
      </w:r>
      <w:proofErr w:type="gramEnd"/>
      <w:r w:rsidRPr="00577D00">
        <w:rPr>
          <w:rFonts w:ascii="NewsGoth Cn BT" w:hAnsi="NewsGoth Cn BT" w:cs="Times New Roman"/>
          <w:sz w:val="40"/>
          <w:szCs w:val="40"/>
        </w:rPr>
        <w:t>t even notice</w:t>
      </w:r>
      <w:r w:rsidRPr="00577D00">
        <w:rPr>
          <w:rFonts w:ascii="NewsGoth Cn BT" w:hAnsi="NewsGoth Cn BT" w:cs="Times New Roman"/>
          <w:sz w:val="44"/>
          <w:szCs w:val="44"/>
        </w:rPr>
        <w:t>.</w:t>
      </w:r>
    </w:p>
    <w:p w:rsidR="00BD58B8" w:rsidRPr="00577D00" w:rsidRDefault="00BD58B8" w:rsidP="00BD58B8">
      <w:pPr>
        <w:jc w:val="both"/>
        <w:rPr>
          <w:rFonts w:ascii="NewsGoth Cn BT" w:hAnsi="NewsGoth Cn BT" w:cs="Times New Roman"/>
          <w:szCs w:val="24"/>
        </w:rPr>
      </w:pPr>
    </w:p>
    <w:p w:rsidR="00BD58B8" w:rsidRPr="00577D00" w:rsidRDefault="00BD58B8" w:rsidP="004C4E34">
      <w:pPr>
        <w:ind w:firstLineChars="100" w:firstLine="400"/>
        <w:jc w:val="both"/>
        <w:rPr>
          <w:rFonts w:ascii="NewsGoth Cn BT" w:hAnsi="NewsGoth Cn BT" w:cs="Times New Roman"/>
          <w:sz w:val="40"/>
          <w:szCs w:val="40"/>
        </w:rPr>
      </w:pPr>
      <w:r w:rsidRPr="00577D00">
        <w:rPr>
          <w:rFonts w:ascii="NewsGoth Cn BT" w:hAnsi="NewsGoth Cn BT" w:cs="Times New Roman"/>
          <w:sz w:val="40"/>
          <w:szCs w:val="40"/>
        </w:rPr>
        <w:t>Asked how many train jingles he has created, the 61-year-old</w:t>
      </w:r>
      <w:r w:rsidR="00F47DCE" w:rsidRPr="00577D00">
        <w:rPr>
          <w:rFonts w:ascii="NewsGoth Cn BT" w:hAnsi="NewsGoth Cn BT" w:cs="Times New Roman"/>
          <w:sz w:val="40"/>
          <w:szCs w:val="40"/>
        </w:rPr>
        <w:t xml:space="preserve"> </w:t>
      </w:r>
      <w:r w:rsidRPr="00577D00">
        <w:rPr>
          <w:rFonts w:ascii="NewsGoth Cn BT" w:hAnsi="NewsGoth Cn BT" w:cs="Times New Roman"/>
          <w:sz w:val="40"/>
          <w:szCs w:val="40"/>
        </w:rPr>
        <w:t xml:space="preserve">former keyboard player with the classic band </w:t>
      </w:r>
      <w:proofErr w:type="spellStart"/>
      <w:r w:rsidRPr="00577D00">
        <w:rPr>
          <w:rFonts w:ascii="NewsGoth Cn BT" w:hAnsi="NewsGoth Cn BT" w:cs="Times New Roman"/>
          <w:sz w:val="40"/>
          <w:szCs w:val="40"/>
        </w:rPr>
        <w:t>Casiopea</w:t>
      </w:r>
      <w:proofErr w:type="spellEnd"/>
      <w:r w:rsidRPr="00577D00">
        <w:rPr>
          <w:rFonts w:ascii="NewsGoth Cn BT" w:hAnsi="NewsGoth Cn BT" w:cs="Times New Roman"/>
          <w:sz w:val="40"/>
          <w:szCs w:val="40"/>
        </w:rPr>
        <w:t xml:space="preserve"> pauses. He has lost count and an assistant rushes over with a list.</w:t>
      </w:r>
    </w:p>
    <w:p w:rsidR="00BD58B8" w:rsidRPr="004C4E34" w:rsidRDefault="00BD58B8" w:rsidP="00BD58B8">
      <w:pPr>
        <w:jc w:val="both"/>
        <w:rPr>
          <w:rFonts w:ascii="Times New Roman" w:hAnsi="Times New Roman" w:cs="Times New Roman"/>
          <w:szCs w:val="24"/>
        </w:rPr>
      </w:pPr>
    </w:p>
    <w:p w:rsidR="00BD58B8" w:rsidRPr="00577D00" w:rsidRDefault="00BD58B8" w:rsidP="004C4E34">
      <w:pPr>
        <w:ind w:firstLineChars="100" w:firstLine="400"/>
        <w:jc w:val="both"/>
        <w:rPr>
          <w:rFonts w:ascii="NewsGoth Cn BT" w:hAnsi="NewsGoth Cn BT" w:cs="Times New Roman"/>
          <w:sz w:val="40"/>
          <w:szCs w:val="40"/>
        </w:rPr>
      </w:pPr>
      <w:r w:rsidRPr="00577D00">
        <w:rPr>
          <w:rFonts w:ascii="NewsGoth Cn BT" w:hAnsi="NewsGoth Cn BT" w:cs="Times New Roman"/>
          <w:sz w:val="40"/>
          <w:szCs w:val="40"/>
        </w:rPr>
        <w:t>"170? What? I wrote 170," he says, exploding with laughter. "That can’t be right!"</w:t>
      </w:r>
    </w:p>
    <w:p w:rsidR="00BD58B8" w:rsidRDefault="00E72169" w:rsidP="00577D00">
      <w:pPr>
        <w:ind w:firstLineChars="100" w:firstLine="400"/>
        <w:jc w:val="both"/>
        <w:rPr>
          <w:rFonts w:ascii="NewsGoth Cn BT" w:hAnsi="NewsGoth Cn BT" w:cs="Times New Roman" w:hint="eastAsia"/>
          <w:sz w:val="40"/>
          <w:szCs w:val="40"/>
        </w:rPr>
      </w:pPr>
      <w:r w:rsidRPr="00577D00">
        <w:rPr>
          <w:rFonts w:ascii="NewsGoth Cn BT" w:hAnsi="NewsGoth Cn BT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F33511A" wp14:editId="2EBB2D2F">
            <wp:simplePos x="0" y="0"/>
            <wp:positionH relativeFrom="margin">
              <wp:posOffset>1404620</wp:posOffset>
            </wp:positionH>
            <wp:positionV relativeFrom="margin">
              <wp:posOffset>6250305</wp:posOffset>
            </wp:positionV>
            <wp:extent cx="4284345" cy="2837815"/>
            <wp:effectExtent l="0" t="0" r="1905" b="63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27443105_ac03dd10cf_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345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169" w:rsidRDefault="00E72169" w:rsidP="00577D00">
      <w:pPr>
        <w:ind w:firstLineChars="100" w:firstLine="400"/>
        <w:jc w:val="both"/>
        <w:rPr>
          <w:rFonts w:ascii="NewsGoth Cn BT" w:hAnsi="NewsGoth Cn BT" w:cs="Times New Roman" w:hint="eastAsia"/>
          <w:sz w:val="40"/>
          <w:szCs w:val="40"/>
        </w:rPr>
      </w:pPr>
    </w:p>
    <w:p w:rsidR="00E72169" w:rsidRDefault="00E72169" w:rsidP="00577D00">
      <w:pPr>
        <w:ind w:firstLineChars="100" w:firstLine="400"/>
        <w:jc w:val="both"/>
        <w:rPr>
          <w:rFonts w:ascii="NewsGoth Cn BT" w:hAnsi="NewsGoth Cn BT" w:cs="Times New Roman" w:hint="eastAsia"/>
          <w:sz w:val="40"/>
          <w:szCs w:val="40"/>
        </w:rPr>
      </w:pPr>
    </w:p>
    <w:p w:rsidR="00E72169" w:rsidRDefault="00E72169" w:rsidP="00577D00">
      <w:pPr>
        <w:ind w:firstLineChars="100" w:firstLine="400"/>
        <w:jc w:val="both"/>
        <w:rPr>
          <w:rFonts w:ascii="NewsGoth Cn BT" w:hAnsi="NewsGoth Cn BT" w:cs="Times New Roman" w:hint="eastAsia"/>
          <w:sz w:val="40"/>
          <w:szCs w:val="40"/>
        </w:rPr>
      </w:pPr>
    </w:p>
    <w:p w:rsidR="00E72169" w:rsidRDefault="00E72169" w:rsidP="00577D00">
      <w:pPr>
        <w:ind w:firstLineChars="100" w:firstLine="400"/>
        <w:jc w:val="both"/>
        <w:rPr>
          <w:rFonts w:ascii="NewsGoth Cn BT" w:hAnsi="NewsGoth Cn BT" w:cs="Times New Roman" w:hint="eastAsia"/>
          <w:sz w:val="40"/>
          <w:szCs w:val="40"/>
        </w:rPr>
      </w:pPr>
    </w:p>
    <w:p w:rsidR="00E72169" w:rsidRPr="00577D00" w:rsidRDefault="00E72169" w:rsidP="00577D00">
      <w:pPr>
        <w:ind w:firstLineChars="100" w:firstLine="400"/>
        <w:jc w:val="both"/>
        <w:rPr>
          <w:rFonts w:ascii="NewsGoth Cn BT" w:hAnsi="NewsGoth Cn BT" w:cs="Times New Roman"/>
          <w:sz w:val="40"/>
          <w:szCs w:val="40"/>
        </w:rPr>
      </w:pPr>
    </w:p>
    <w:p w:rsidR="00C95808" w:rsidRPr="00577D00" w:rsidRDefault="00BD58B8" w:rsidP="004C4E34">
      <w:pPr>
        <w:ind w:firstLineChars="100" w:firstLine="400"/>
        <w:jc w:val="both"/>
        <w:rPr>
          <w:rFonts w:ascii="NewsGoth Cn BT" w:hAnsi="NewsGoth Cn BT" w:cs="Times New Roman"/>
          <w:sz w:val="40"/>
          <w:szCs w:val="40"/>
        </w:rPr>
      </w:pPr>
      <w:r w:rsidRPr="00577D00">
        <w:rPr>
          <w:rFonts w:ascii="NewsGoth Cn BT" w:hAnsi="NewsGoth Cn BT" w:cs="Times New Roman"/>
          <w:sz w:val="40"/>
          <w:szCs w:val="40"/>
        </w:rPr>
        <w:lastRenderedPageBreak/>
        <w:t xml:space="preserve">Fans tell </w:t>
      </w:r>
      <w:proofErr w:type="spellStart"/>
      <w:r w:rsidRPr="00577D00">
        <w:rPr>
          <w:rFonts w:ascii="NewsGoth Cn BT" w:hAnsi="NewsGoth Cn BT" w:cs="Times New Roman"/>
          <w:sz w:val="40"/>
          <w:szCs w:val="40"/>
        </w:rPr>
        <w:t>Mukaiya</w:t>
      </w:r>
      <w:proofErr w:type="spellEnd"/>
      <w:r w:rsidRPr="00577D00">
        <w:rPr>
          <w:rFonts w:ascii="NewsGoth Cn BT" w:hAnsi="NewsGoth Cn BT" w:cs="Times New Roman"/>
          <w:sz w:val="40"/>
          <w:szCs w:val="40"/>
        </w:rPr>
        <w:t xml:space="preserve"> the music is "good for their health, for their work, for the mood while walking. It warms them up" on a hard commute to the office.</w:t>
      </w:r>
    </w:p>
    <w:p w:rsidR="005B1539" w:rsidRPr="00577D00" w:rsidRDefault="00E72169" w:rsidP="00577D00">
      <w:pPr>
        <w:ind w:firstLineChars="100" w:firstLine="400"/>
        <w:jc w:val="both"/>
        <w:rPr>
          <w:rFonts w:ascii="NewsGoth Cn BT" w:hAnsi="NewsGoth Cn BT" w:cs="Times New Roman"/>
          <w:sz w:val="40"/>
          <w:szCs w:val="40"/>
        </w:rPr>
      </w:pPr>
      <w:r w:rsidRPr="00577D00">
        <w:rPr>
          <w:rFonts w:ascii="NewsGoth Cn BT" w:hAnsi="NewsGoth Cn BT" w:cs="Times New Roman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95C7AF9" wp14:editId="0BE674BB">
            <wp:simplePos x="0" y="0"/>
            <wp:positionH relativeFrom="margin">
              <wp:posOffset>-742950</wp:posOffset>
            </wp:positionH>
            <wp:positionV relativeFrom="margin">
              <wp:posOffset>-680778</wp:posOffset>
            </wp:positionV>
            <wp:extent cx="7585075" cy="1053528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5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85075" cy="1053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9DD" w:rsidRPr="00577D00">
        <w:rPr>
          <w:rFonts w:ascii="NewsGoth Cn BT" w:hAnsi="NewsGoth Cn BT" w:cs="Times New Roman" w:hint="eastAsia"/>
          <w:sz w:val="40"/>
          <w:szCs w:val="40"/>
        </w:rPr>
        <w:t xml:space="preserve">The songs are capped at seven seconds </w:t>
      </w:r>
      <w:r w:rsidR="00B559DD" w:rsidRPr="00577D00">
        <w:rPr>
          <w:rFonts w:ascii="NewsGoth Cn BT" w:hAnsi="NewsGoth Cn BT" w:cs="Times New Roman" w:hint="eastAsia"/>
          <w:sz w:val="40"/>
          <w:szCs w:val="40"/>
        </w:rPr>
        <w:t>－</w:t>
      </w:r>
      <w:r w:rsidR="00B559DD" w:rsidRPr="00577D00">
        <w:rPr>
          <w:rFonts w:ascii="NewsGoth Cn BT" w:hAnsi="NewsGoth Cn BT" w:cs="Times New Roman" w:hint="eastAsia"/>
          <w:sz w:val="40"/>
          <w:szCs w:val="40"/>
        </w:rPr>
        <w:t xml:space="preserve"> the "dwell time" train operators have to cram people into packed commuter trains. Despite the short timeframe, </w:t>
      </w:r>
      <w:proofErr w:type="spellStart"/>
      <w:r w:rsidR="00B559DD" w:rsidRPr="00577D00">
        <w:rPr>
          <w:rFonts w:ascii="NewsGoth Cn BT" w:hAnsi="NewsGoth Cn BT" w:cs="Times New Roman" w:hint="eastAsia"/>
          <w:sz w:val="40"/>
          <w:szCs w:val="40"/>
        </w:rPr>
        <w:t>Mukaiya</w:t>
      </w:r>
      <w:proofErr w:type="spellEnd"/>
      <w:r w:rsidR="00B559DD" w:rsidRPr="00577D00">
        <w:rPr>
          <w:rFonts w:ascii="NewsGoth Cn BT" w:hAnsi="NewsGoth Cn BT" w:cs="Times New Roman" w:hint="eastAsia"/>
          <w:sz w:val="40"/>
          <w:szCs w:val="40"/>
        </w:rPr>
        <w:t xml:space="preserve"> says that each ditty packs in a story.</w:t>
      </w:r>
    </w:p>
    <w:p w:rsidR="00BD58B8" w:rsidRPr="00577D00" w:rsidRDefault="00BD58B8" w:rsidP="00577D00">
      <w:pPr>
        <w:ind w:firstLineChars="100" w:firstLine="400"/>
        <w:jc w:val="both"/>
        <w:rPr>
          <w:rFonts w:ascii="NewsGoth Cn BT" w:hAnsi="NewsGoth Cn BT" w:cs="Times New Roman"/>
          <w:sz w:val="40"/>
          <w:szCs w:val="40"/>
        </w:rPr>
      </w:pPr>
    </w:p>
    <w:p w:rsidR="00C95808" w:rsidRPr="00C95808" w:rsidRDefault="00BD58B8" w:rsidP="00577D00">
      <w:pPr>
        <w:ind w:firstLineChars="100" w:firstLine="400"/>
        <w:jc w:val="both"/>
        <w:rPr>
          <w:rFonts w:ascii="Times New Roman" w:hAnsi="Times New Roman" w:cs="Times New Roman"/>
          <w:sz w:val="40"/>
          <w:szCs w:val="40"/>
        </w:rPr>
      </w:pPr>
      <w:r w:rsidRPr="00577D00">
        <w:rPr>
          <w:rFonts w:ascii="NewsGoth Cn BT" w:hAnsi="NewsGoth Cn BT" w:cs="Times New Roman"/>
          <w:sz w:val="40"/>
          <w:szCs w:val="40"/>
        </w:rPr>
        <w:t>For instance, in ancient capital Kyoto, the song sounds more respectful of Japanese culture; Osaka station features a soundbite of "I guess I really do love you", one of the region’s most famous songs.</w:t>
      </w:r>
    </w:p>
    <w:p w:rsidR="00C95808" w:rsidRPr="005B1539" w:rsidRDefault="00C95808" w:rsidP="00BD58B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97752" w:rsidRDefault="00A97752" w:rsidP="00BD58B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4C4E34" w:rsidRDefault="004C4E34" w:rsidP="00BD58B8">
      <w:pPr>
        <w:jc w:val="both"/>
        <w:rPr>
          <w:rFonts w:ascii="Times New Roman" w:hAnsi="Times New Roman" w:cs="Times New Roman"/>
          <w:sz w:val="40"/>
          <w:szCs w:val="40"/>
        </w:rPr>
      </w:pPr>
      <w:r w:rsidRPr="004C4E34">
        <w:rPr>
          <w:rFonts w:ascii="Times New Roman" w:hAnsi="Times New Roman" w:cs="Times New Roman" w:hint="eastAsia"/>
          <w:sz w:val="40"/>
          <w:szCs w:val="40"/>
        </w:rPr>
        <w:t>【</w:t>
      </w:r>
      <w:r w:rsidRPr="004C4E34">
        <w:rPr>
          <w:rFonts w:ascii="Times New Roman" w:hAnsi="Times New Roman" w:cs="Times New Roman" w:hint="eastAsia"/>
          <w:sz w:val="40"/>
          <w:szCs w:val="40"/>
        </w:rPr>
        <w:t>Word Bank</w:t>
      </w:r>
      <w:r w:rsidRPr="004C4E34">
        <w:rPr>
          <w:rFonts w:ascii="Times New Roman" w:hAnsi="Times New Roman" w:cs="Times New Roman" w:hint="eastAsia"/>
          <w:sz w:val="40"/>
          <w:szCs w:val="40"/>
        </w:rPr>
        <w:t>】</w:t>
      </w:r>
    </w:p>
    <w:p w:rsidR="00C95808" w:rsidRPr="004C4E34" w:rsidRDefault="003F0199" w:rsidP="00C95808">
      <w:pPr>
        <w:jc w:val="both"/>
        <w:rPr>
          <w:rFonts w:ascii="Times New Roman" w:hAnsi="Times New Roman" w:cs="Times New Roman"/>
          <w:sz w:val="32"/>
          <w:szCs w:val="32"/>
        </w:rPr>
      </w:pPr>
      <w:r w:rsidRPr="004C4E34">
        <w:rPr>
          <w:rFonts w:ascii="Times New Roman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81F46C" wp14:editId="518ABA2F">
            <wp:simplePos x="0" y="0"/>
            <wp:positionH relativeFrom="margin">
              <wp:posOffset>3075305</wp:posOffset>
            </wp:positionH>
            <wp:positionV relativeFrom="margin">
              <wp:posOffset>5419090</wp:posOffset>
            </wp:positionV>
            <wp:extent cx="3356610" cy="223202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_phpGkbp1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61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808" w:rsidRPr="004C4E34">
        <w:rPr>
          <w:rFonts w:ascii="Times New Roman" w:hAnsi="Times New Roman" w:cs="Times New Roman" w:hint="eastAsia"/>
          <w:sz w:val="32"/>
          <w:szCs w:val="32"/>
        </w:rPr>
        <w:t>jingle</w:t>
      </w:r>
      <w:r w:rsidR="00C95808" w:rsidRPr="004C4E34">
        <w:rPr>
          <w:rFonts w:ascii="Times New Roman" w:hAnsi="Times New Roman" w:cs="Times New Roman" w:hint="eastAsia"/>
          <w:sz w:val="32"/>
          <w:szCs w:val="32"/>
        </w:rPr>
        <w:t>：名詞，叮噹聲。</w:t>
      </w:r>
    </w:p>
    <w:p w:rsidR="00C95808" w:rsidRPr="004C4E34" w:rsidRDefault="00C95808" w:rsidP="00C95808">
      <w:pPr>
        <w:jc w:val="both"/>
        <w:rPr>
          <w:rFonts w:ascii="Times New Roman" w:hAnsi="Times New Roman" w:cs="Times New Roman"/>
          <w:sz w:val="32"/>
          <w:szCs w:val="32"/>
        </w:rPr>
      </w:pPr>
      <w:r w:rsidRPr="004C4E34">
        <w:rPr>
          <w:rFonts w:ascii="Times New Roman" w:hAnsi="Times New Roman" w:cs="Times New Roman" w:hint="eastAsia"/>
          <w:sz w:val="32"/>
          <w:szCs w:val="32"/>
        </w:rPr>
        <w:t>cram</w:t>
      </w:r>
      <w:r w:rsidRPr="004C4E34">
        <w:rPr>
          <w:rFonts w:ascii="Times New Roman" w:hAnsi="Times New Roman" w:cs="Times New Roman" w:hint="eastAsia"/>
          <w:sz w:val="32"/>
          <w:szCs w:val="32"/>
        </w:rPr>
        <w:t>：動詞，把…塞進。</w:t>
      </w:r>
    </w:p>
    <w:p w:rsidR="004C4E34" w:rsidRPr="004C4E34" w:rsidRDefault="00C95808" w:rsidP="004C4E34">
      <w:pPr>
        <w:jc w:val="both"/>
        <w:rPr>
          <w:rFonts w:ascii="Times New Roman" w:hAnsi="Times New Roman" w:cs="Times New Roman"/>
          <w:sz w:val="36"/>
          <w:szCs w:val="36"/>
        </w:rPr>
      </w:pPr>
      <w:r w:rsidRPr="004C4E34">
        <w:rPr>
          <w:rFonts w:ascii="Times New Roman" w:hAnsi="Times New Roman" w:cs="Times New Roman" w:hint="eastAsia"/>
          <w:sz w:val="32"/>
          <w:szCs w:val="32"/>
        </w:rPr>
        <w:t>ditty</w:t>
      </w:r>
      <w:r w:rsidRPr="004C4E34">
        <w:rPr>
          <w:rFonts w:ascii="Times New Roman" w:hAnsi="Times New Roman" w:cs="Times New Roman" w:hint="eastAsia"/>
          <w:sz w:val="32"/>
          <w:szCs w:val="32"/>
        </w:rPr>
        <w:t>：名詞，歌謠。</w:t>
      </w:r>
    </w:p>
    <w:p w:rsidR="00C95808" w:rsidRDefault="00C95808" w:rsidP="00C95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752" w:rsidRDefault="00A97752" w:rsidP="00C95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752" w:rsidRDefault="00A97752" w:rsidP="00C95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752" w:rsidRDefault="00A97752" w:rsidP="00C95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752" w:rsidRPr="00C95808" w:rsidRDefault="00A97752" w:rsidP="00A97752">
      <w:pPr>
        <w:rPr>
          <w:rFonts w:ascii="Times New Roman" w:hAnsi="Times New Roman" w:cs="Times New Roman"/>
          <w:sz w:val="28"/>
          <w:szCs w:val="28"/>
        </w:rPr>
      </w:pPr>
      <w:r w:rsidRPr="00A97752">
        <w:rPr>
          <w:rFonts w:ascii="Times New Roman" w:hAnsi="Times New Roman" w:cs="Times New Roman" w:hint="eastAsia"/>
          <w:sz w:val="28"/>
          <w:szCs w:val="28"/>
        </w:rPr>
        <w:t>取自《自由時報》</w:t>
      </w:r>
      <w:r w:rsidRPr="00E72169">
        <w:rPr>
          <w:rFonts w:ascii="Times New Roman" w:hAnsi="Times New Roman" w:cs="Times New Roman"/>
          <w:szCs w:val="24"/>
        </w:rPr>
        <w:t>http://iservice.ltn.com.tw/Service/english/english.php?engno=1217810&amp;day=2018-07-19</w:t>
      </w:r>
    </w:p>
    <w:p w:rsidR="005B1539" w:rsidRPr="00C95808" w:rsidRDefault="005B1539">
      <w:pPr>
        <w:rPr>
          <w:rFonts w:ascii="Times New Roman" w:hAnsi="Times New Roman" w:cs="Times New Roman"/>
          <w:sz w:val="28"/>
          <w:szCs w:val="28"/>
        </w:rPr>
      </w:pPr>
    </w:p>
    <w:sectPr w:rsidR="005B1539" w:rsidRPr="00C95808" w:rsidSect="00E72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1C" w:rsidRDefault="00225C1C" w:rsidP="00655674">
      <w:r>
        <w:separator/>
      </w:r>
    </w:p>
  </w:endnote>
  <w:endnote w:type="continuationSeparator" w:id="0">
    <w:p w:rsidR="00225C1C" w:rsidRDefault="00225C1C" w:rsidP="0065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Euro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NewsGoth Cn BT">
    <w:panose1 w:val="020B0506020202030204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1C" w:rsidRDefault="00225C1C" w:rsidP="00655674">
      <w:r>
        <w:separator/>
      </w:r>
    </w:p>
  </w:footnote>
  <w:footnote w:type="continuationSeparator" w:id="0">
    <w:p w:rsidR="00225C1C" w:rsidRDefault="00225C1C" w:rsidP="0065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A4"/>
    <w:rsid w:val="00225C1C"/>
    <w:rsid w:val="002F19A4"/>
    <w:rsid w:val="00351D87"/>
    <w:rsid w:val="003D7E51"/>
    <w:rsid w:val="003F0199"/>
    <w:rsid w:val="004C4E34"/>
    <w:rsid w:val="00577D00"/>
    <w:rsid w:val="005B1539"/>
    <w:rsid w:val="005B51A8"/>
    <w:rsid w:val="00655674"/>
    <w:rsid w:val="008F7F93"/>
    <w:rsid w:val="00A97752"/>
    <w:rsid w:val="00B47523"/>
    <w:rsid w:val="00B559DD"/>
    <w:rsid w:val="00BD58B8"/>
    <w:rsid w:val="00C95808"/>
    <w:rsid w:val="00E72169"/>
    <w:rsid w:val="00F4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5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56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58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5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56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5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7363-EE0A-464B-8C55-3D572955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2018-10-16T02:55:00Z</cp:lastPrinted>
  <dcterms:created xsi:type="dcterms:W3CDTF">2018-07-27T05:32:00Z</dcterms:created>
  <dcterms:modified xsi:type="dcterms:W3CDTF">2018-10-16T02:55:00Z</dcterms:modified>
</cp:coreProperties>
</file>