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B5A" w:rsidRPr="00B240A7" w:rsidRDefault="00A47B5A" w:rsidP="00A47B5A">
      <w:pPr>
        <w:rPr>
          <w:rFonts w:hint="eastAsia"/>
          <w:b/>
          <w:sz w:val="44"/>
          <w:szCs w:val="44"/>
        </w:rPr>
      </w:pPr>
      <w:r>
        <w:rPr>
          <w:rFonts w:hint="eastAsia"/>
          <w:b/>
          <w:noProof/>
          <w:sz w:val="44"/>
          <w:szCs w:val="44"/>
        </w:rPr>
        <w:drawing>
          <wp:anchor distT="0" distB="0" distL="114300" distR="114300" simplePos="0" relativeHeight="251661312" behindDoc="1" locked="0" layoutInCell="1" allowOverlap="1">
            <wp:simplePos x="0" y="0"/>
            <wp:positionH relativeFrom="column">
              <wp:posOffset>-260921</wp:posOffset>
            </wp:positionH>
            <wp:positionV relativeFrom="paragraph">
              <wp:posOffset>164387</wp:posOffset>
            </wp:positionV>
            <wp:extent cx="5929687" cy="2496620"/>
            <wp:effectExtent l="19050" t="0" r="0" b="0"/>
            <wp:wrapNone/>
            <wp:docPr id="5"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cstate="print"/>
                    <a:srcRect l="9128" t="34540" r="49601" b="34479"/>
                    <a:stretch>
                      <a:fillRect/>
                    </a:stretch>
                  </pic:blipFill>
                  <pic:spPr bwMode="auto">
                    <a:xfrm>
                      <a:off x="0" y="0"/>
                      <a:ext cx="5929687" cy="2496620"/>
                    </a:xfrm>
                    <a:prstGeom prst="rect">
                      <a:avLst/>
                    </a:prstGeom>
                    <a:noFill/>
                    <a:ln w="9525">
                      <a:noFill/>
                      <a:miter lim="800000"/>
                      <a:headEnd/>
                      <a:tailEnd/>
                    </a:ln>
                  </pic:spPr>
                </pic:pic>
              </a:graphicData>
            </a:graphic>
          </wp:anchor>
        </w:drawing>
      </w:r>
    </w:p>
    <w:p w:rsidR="00B240A7" w:rsidRDefault="00B240A7">
      <w:pPr>
        <w:rPr>
          <w:rFonts w:hint="eastAsia"/>
          <w:sz w:val="44"/>
          <w:szCs w:val="44"/>
        </w:rPr>
      </w:pPr>
    </w:p>
    <w:p w:rsidR="00A47B5A" w:rsidRDefault="00A47B5A" w:rsidP="00A47B5A">
      <w:pPr>
        <w:rPr>
          <w:rFonts w:hint="eastAsia"/>
          <w:b/>
          <w:sz w:val="44"/>
          <w:szCs w:val="44"/>
        </w:rPr>
      </w:pPr>
      <w:r w:rsidRPr="00B240A7">
        <w:rPr>
          <w:rFonts w:hint="eastAsia"/>
          <w:b/>
          <w:sz w:val="44"/>
          <w:szCs w:val="44"/>
        </w:rPr>
        <w:t>Jamie</w:t>
      </w:r>
      <w:r w:rsidRPr="00B240A7">
        <w:rPr>
          <w:b/>
          <w:sz w:val="44"/>
          <w:szCs w:val="44"/>
        </w:rPr>
        <w:t>’</w:t>
      </w:r>
      <w:r w:rsidRPr="00B240A7">
        <w:rPr>
          <w:rFonts w:hint="eastAsia"/>
          <w:b/>
          <w:sz w:val="44"/>
          <w:szCs w:val="44"/>
        </w:rPr>
        <w:t xml:space="preserve">s 15 Minutes Meals </w:t>
      </w:r>
    </w:p>
    <w:p w:rsidR="00A47B5A" w:rsidRDefault="00A47B5A" w:rsidP="00A47B5A">
      <w:pPr>
        <w:rPr>
          <w:rFonts w:hint="eastAsia"/>
          <w:sz w:val="44"/>
          <w:szCs w:val="44"/>
        </w:rPr>
      </w:pPr>
      <w:r w:rsidRPr="00B240A7">
        <w:rPr>
          <w:rFonts w:hint="eastAsia"/>
          <w:b/>
          <w:sz w:val="44"/>
          <w:szCs w:val="44"/>
        </w:rPr>
        <w:t>奧利佛</w:t>
      </w:r>
      <w:r w:rsidRPr="00B240A7">
        <w:rPr>
          <w:rFonts w:hint="eastAsia"/>
          <w:b/>
          <w:sz w:val="44"/>
          <w:szCs w:val="44"/>
        </w:rPr>
        <w:t>15</w:t>
      </w:r>
      <w:r w:rsidRPr="00B240A7">
        <w:rPr>
          <w:rFonts w:hint="eastAsia"/>
          <w:b/>
          <w:sz w:val="44"/>
          <w:szCs w:val="44"/>
        </w:rPr>
        <w:t>分鐘上菜</w:t>
      </w:r>
    </w:p>
    <w:p w:rsidR="00A47B5A" w:rsidRDefault="00A47B5A">
      <w:pPr>
        <w:rPr>
          <w:rFonts w:hint="eastAsia"/>
          <w:sz w:val="44"/>
          <w:szCs w:val="44"/>
        </w:rPr>
      </w:pPr>
    </w:p>
    <w:p w:rsidR="00A47B5A" w:rsidRPr="00B01878" w:rsidRDefault="00A47B5A">
      <w:pPr>
        <w:rPr>
          <w:rFonts w:hint="eastAsia"/>
          <w:sz w:val="44"/>
          <w:szCs w:val="44"/>
        </w:rPr>
      </w:pPr>
    </w:p>
    <w:p w:rsidR="008172DC" w:rsidRPr="00B01878" w:rsidRDefault="00B00C81" w:rsidP="00B01878">
      <w:pPr>
        <w:ind w:firstLine="480"/>
        <w:rPr>
          <w:rFonts w:hint="eastAsia"/>
          <w:sz w:val="32"/>
        </w:rPr>
      </w:pPr>
      <w:r w:rsidRPr="00B01878">
        <w:rPr>
          <w:rFonts w:hint="eastAsia"/>
          <w:sz w:val="32"/>
        </w:rPr>
        <w:t xml:space="preserve">Jamie Oliver is a </w:t>
      </w:r>
      <w:r w:rsidRPr="00B01878">
        <w:rPr>
          <w:rFonts w:hint="eastAsia"/>
          <w:b/>
          <w:sz w:val="32"/>
        </w:rPr>
        <w:t>celebrity</w:t>
      </w:r>
      <w:r w:rsidRPr="00B01878">
        <w:rPr>
          <w:rFonts w:hint="eastAsia"/>
          <w:sz w:val="32"/>
        </w:rPr>
        <w:t xml:space="preserve"> chef whose </w:t>
      </w:r>
      <w:r w:rsidRPr="00B01878">
        <w:rPr>
          <w:rFonts w:hint="eastAsia"/>
          <w:b/>
          <w:sz w:val="32"/>
        </w:rPr>
        <w:t>popularity</w:t>
      </w:r>
      <w:r w:rsidRPr="00B01878">
        <w:rPr>
          <w:rFonts w:hint="eastAsia"/>
          <w:sz w:val="32"/>
        </w:rPr>
        <w:t xml:space="preserve"> seems to keep on growing. Having started with a successful series in 1998 after being discovered by the BBC, Oliver went on to become a successful television show host, </w:t>
      </w:r>
      <w:r w:rsidRPr="00B01878">
        <w:rPr>
          <w:rFonts w:hint="eastAsia"/>
          <w:b/>
          <w:sz w:val="32"/>
        </w:rPr>
        <w:t>cookbook</w:t>
      </w:r>
      <w:r w:rsidRPr="00B01878">
        <w:rPr>
          <w:rFonts w:hint="eastAsia"/>
          <w:sz w:val="32"/>
        </w:rPr>
        <w:t xml:space="preserve"> author and </w:t>
      </w:r>
      <w:r w:rsidRPr="00B01878">
        <w:rPr>
          <w:rFonts w:hint="eastAsia"/>
          <w:b/>
          <w:sz w:val="32"/>
        </w:rPr>
        <w:t>restaurateur</w:t>
      </w:r>
      <w:r w:rsidRPr="00B01878">
        <w:rPr>
          <w:rFonts w:hint="eastAsia"/>
          <w:sz w:val="32"/>
        </w:rPr>
        <w:t>. More than a decade later, Oliver has a new hit show called Jamie</w:t>
      </w:r>
      <w:r w:rsidRPr="00B01878">
        <w:rPr>
          <w:sz w:val="32"/>
        </w:rPr>
        <w:t>’</w:t>
      </w:r>
      <w:r w:rsidRPr="00B01878">
        <w:rPr>
          <w:rFonts w:hint="eastAsia"/>
          <w:sz w:val="32"/>
        </w:rPr>
        <w:t>s 15 Minute Meals.</w:t>
      </w:r>
    </w:p>
    <w:p w:rsidR="00B00C81" w:rsidRPr="00B01878" w:rsidRDefault="00A47B5A" w:rsidP="00B01878">
      <w:pPr>
        <w:ind w:firstLine="480"/>
        <w:rPr>
          <w:rFonts w:hint="eastAsia"/>
          <w:sz w:val="32"/>
        </w:rPr>
      </w:pPr>
      <w:r>
        <w:rPr>
          <w:rFonts w:hint="eastAsia"/>
          <w:noProof/>
          <w:sz w:val="32"/>
        </w:rPr>
        <w:drawing>
          <wp:anchor distT="0" distB="0" distL="114300" distR="114300" simplePos="0" relativeHeight="251659264" behindDoc="0" locked="0" layoutInCell="1" allowOverlap="1">
            <wp:simplePos x="0" y="0"/>
            <wp:positionH relativeFrom="column">
              <wp:posOffset>-24765</wp:posOffset>
            </wp:positionH>
            <wp:positionV relativeFrom="paragraph">
              <wp:posOffset>184785</wp:posOffset>
            </wp:positionV>
            <wp:extent cx="1203325" cy="1510030"/>
            <wp:effectExtent l="19050" t="0" r="0" b="0"/>
            <wp:wrapThrough wrapText="bothSides">
              <wp:wrapPolygon edited="0">
                <wp:start x="-342" y="0"/>
                <wp:lineTo x="-342" y="21255"/>
                <wp:lineTo x="21543" y="21255"/>
                <wp:lineTo x="21543" y="0"/>
                <wp:lineTo x="-342" y="0"/>
              </wp:wrapPolygon>
            </wp:wrapThrough>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srcRect l="20738" t="42517" r="60957" b="16267"/>
                    <a:stretch>
                      <a:fillRect/>
                    </a:stretch>
                  </pic:blipFill>
                  <pic:spPr bwMode="auto">
                    <a:xfrm>
                      <a:off x="0" y="0"/>
                      <a:ext cx="1203325" cy="1510030"/>
                    </a:xfrm>
                    <a:prstGeom prst="rect">
                      <a:avLst/>
                    </a:prstGeom>
                    <a:noFill/>
                    <a:ln w="9525">
                      <a:noFill/>
                      <a:miter lim="800000"/>
                      <a:headEnd/>
                      <a:tailEnd/>
                    </a:ln>
                  </pic:spPr>
                </pic:pic>
              </a:graphicData>
            </a:graphic>
          </wp:anchor>
        </w:drawing>
      </w:r>
      <w:r w:rsidR="00B00C81" w:rsidRPr="00B01878">
        <w:rPr>
          <w:rFonts w:hint="eastAsia"/>
          <w:sz w:val="32"/>
        </w:rPr>
        <w:t>Cutting</w:t>
      </w:r>
      <w:r w:rsidR="00204DC3" w:rsidRPr="00B01878">
        <w:rPr>
          <w:rFonts w:hint="eastAsia"/>
          <w:sz w:val="32"/>
        </w:rPr>
        <w:t xml:space="preserve"> the time in half from his previous show Jamie</w:t>
      </w:r>
      <w:r w:rsidR="00204DC3" w:rsidRPr="00B01878">
        <w:rPr>
          <w:sz w:val="32"/>
        </w:rPr>
        <w:t>’</w:t>
      </w:r>
      <w:r w:rsidR="00204DC3" w:rsidRPr="00B01878">
        <w:rPr>
          <w:rFonts w:hint="eastAsia"/>
          <w:sz w:val="32"/>
        </w:rPr>
        <w:t xml:space="preserve">s 30 Minute Meals, Oliver shows </w:t>
      </w:r>
      <w:r w:rsidR="00204DC3" w:rsidRPr="00B01878">
        <w:rPr>
          <w:rFonts w:hint="eastAsia"/>
          <w:b/>
          <w:sz w:val="32"/>
        </w:rPr>
        <w:t>viewers</w:t>
      </w:r>
      <w:r w:rsidR="00204DC3" w:rsidRPr="00B01878">
        <w:rPr>
          <w:rFonts w:hint="eastAsia"/>
          <w:sz w:val="32"/>
        </w:rPr>
        <w:t xml:space="preserve"> how delicious,</w:t>
      </w:r>
      <w:r w:rsidR="00204DC3" w:rsidRPr="00B01878">
        <w:rPr>
          <w:rFonts w:hint="eastAsia"/>
          <w:b/>
          <w:sz w:val="32"/>
        </w:rPr>
        <w:t xml:space="preserve"> </w:t>
      </w:r>
      <w:proofErr w:type="gramStart"/>
      <w:r w:rsidR="00204DC3" w:rsidRPr="00B01878">
        <w:rPr>
          <w:rFonts w:hint="eastAsia"/>
          <w:b/>
          <w:sz w:val="32"/>
        </w:rPr>
        <w:t>nutritious</w:t>
      </w:r>
      <w:r w:rsidR="00204DC3" w:rsidRPr="00B01878">
        <w:rPr>
          <w:rFonts w:hint="eastAsia"/>
          <w:sz w:val="32"/>
        </w:rPr>
        <w:t>,</w:t>
      </w:r>
      <w:proofErr w:type="gramEnd"/>
      <w:r w:rsidR="00204DC3" w:rsidRPr="00B01878">
        <w:rPr>
          <w:rFonts w:hint="eastAsia"/>
          <w:sz w:val="32"/>
        </w:rPr>
        <w:t xml:space="preserve"> and low-</w:t>
      </w:r>
      <w:r w:rsidR="00204DC3" w:rsidRPr="00B01878">
        <w:rPr>
          <w:rFonts w:hint="eastAsia"/>
          <w:b/>
          <w:sz w:val="32"/>
        </w:rPr>
        <w:t>calorie</w:t>
      </w:r>
      <w:r w:rsidR="00204DC3" w:rsidRPr="00B01878">
        <w:rPr>
          <w:rFonts w:hint="eastAsia"/>
          <w:sz w:val="32"/>
        </w:rPr>
        <w:t xml:space="preserve"> meals can be created in just 15 minutes. His hope is to transform the way people have viewed cooking in the past. By giving cooking </w:t>
      </w:r>
      <w:r w:rsidR="00204DC3" w:rsidRPr="00B01878">
        <w:rPr>
          <w:rFonts w:hint="eastAsia"/>
          <w:b/>
          <w:sz w:val="32"/>
        </w:rPr>
        <w:t xml:space="preserve">shortcuts </w:t>
      </w:r>
      <w:r w:rsidR="00204DC3" w:rsidRPr="00B01878">
        <w:rPr>
          <w:rFonts w:hint="eastAsia"/>
          <w:sz w:val="32"/>
        </w:rPr>
        <w:t xml:space="preserve">and tips, along with plenty of other cooking advice, he creates two meals per </w:t>
      </w:r>
      <w:r w:rsidR="00204DC3" w:rsidRPr="00B01878">
        <w:rPr>
          <w:rFonts w:hint="eastAsia"/>
          <w:sz w:val="32"/>
        </w:rPr>
        <w:lastRenderedPageBreak/>
        <w:t>30-minute show. It</w:t>
      </w:r>
      <w:r w:rsidR="00204DC3" w:rsidRPr="00B01878">
        <w:rPr>
          <w:sz w:val="32"/>
        </w:rPr>
        <w:t>’</w:t>
      </w:r>
      <w:r w:rsidR="00204DC3" w:rsidRPr="00B01878">
        <w:rPr>
          <w:rFonts w:hint="eastAsia"/>
          <w:sz w:val="32"/>
        </w:rPr>
        <w:t xml:space="preserve">s not some sort of camera </w:t>
      </w:r>
      <w:r w:rsidR="00204DC3" w:rsidRPr="00B01878">
        <w:rPr>
          <w:rFonts w:hint="eastAsia"/>
          <w:b/>
          <w:sz w:val="32"/>
        </w:rPr>
        <w:t>gimmick</w:t>
      </w:r>
      <w:r w:rsidR="00204DC3" w:rsidRPr="00B01878">
        <w:rPr>
          <w:rFonts w:hint="eastAsia"/>
          <w:sz w:val="32"/>
        </w:rPr>
        <w:t xml:space="preserve">, though. All of the </w:t>
      </w:r>
      <w:r w:rsidR="00204DC3" w:rsidRPr="00B01878">
        <w:rPr>
          <w:rFonts w:hint="eastAsia"/>
          <w:b/>
          <w:sz w:val="32"/>
        </w:rPr>
        <w:t xml:space="preserve">footage </w:t>
      </w:r>
      <w:r w:rsidR="00204DC3" w:rsidRPr="00B01878">
        <w:rPr>
          <w:rFonts w:hint="eastAsia"/>
          <w:sz w:val="32"/>
        </w:rPr>
        <w:t>is of him cooking in real time.</w:t>
      </w:r>
    </w:p>
    <w:p w:rsidR="00204DC3" w:rsidRPr="00A47B5A" w:rsidRDefault="00204DC3" w:rsidP="00A47B5A">
      <w:pPr>
        <w:ind w:firstLine="480"/>
        <w:rPr>
          <w:rFonts w:hint="eastAsia"/>
          <w:sz w:val="32"/>
        </w:rPr>
      </w:pPr>
      <w:r w:rsidRPr="00B01878">
        <w:rPr>
          <w:rFonts w:hint="eastAsia"/>
          <w:sz w:val="32"/>
        </w:rPr>
        <w:t>The dishes Oliver presents during his show are meant as family meals. He understands that in today</w:t>
      </w:r>
      <w:r w:rsidRPr="00B01878">
        <w:rPr>
          <w:sz w:val="32"/>
        </w:rPr>
        <w:t>’</w:t>
      </w:r>
      <w:r w:rsidRPr="00B01878">
        <w:rPr>
          <w:rFonts w:hint="eastAsia"/>
          <w:sz w:val="32"/>
        </w:rPr>
        <w:t xml:space="preserve">s world, time </w:t>
      </w:r>
      <w:r w:rsidRPr="00B01878">
        <w:rPr>
          <w:rFonts w:hint="eastAsia"/>
          <w:b/>
          <w:sz w:val="32"/>
        </w:rPr>
        <w:t>is of the essence</w:t>
      </w:r>
      <w:r w:rsidRPr="00B01878">
        <w:rPr>
          <w:rFonts w:hint="eastAsia"/>
          <w:sz w:val="32"/>
        </w:rPr>
        <w:t>. Most people simply don</w:t>
      </w:r>
      <w:r w:rsidRPr="00B01878">
        <w:rPr>
          <w:sz w:val="32"/>
        </w:rPr>
        <w:t>’</w:t>
      </w:r>
      <w:r w:rsidRPr="00B01878">
        <w:rPr>
          <w:rFonts w:hint="eastAsia"/>
          <w:sz w:val="32"/>
        </w:rPr>
        <w:t xml:space="preserve">t have enough spare time to cook difficult recipes, and they therefore fall into the trap of eating processed foods that are low in nutrition but high in calories. Using mostly fresh, </w:t>
      </w:r>
      <w:r w:rsidRPr="00B01878">
        <w:rPr>
          <w:rFonts w:hint="eastAsia"/>
          <w:b/>
          <w:sz w:val="32"/>
        </w:rPr>
        <w:t>store-bought</w:t>
      </w:r>
      <w:r w:rsidRPr="00B01878">
        <w:rPr>
          <w:rFonts w:hint="eastAsia"/>
          <w:sz w:val="32"/>
        </w:rPr>
        <w:t xml:space="preserve"> ingredients, Oliver shows that cooking amazing meals for the entire family can be done in a very short amount of time.</w:t>
      </w:r>
    </w:p>
    <w:tbl>
      <w:tblPr>
        <w:tblStyle w:val="a3"/>
        <w:tblW w:w="0" w:type="auto"/>
        <w:tblLook w:val="04A0"/>
      </w:tblPr>
      <w:tblGrid>
        <w:gridCol w:w="4171"/>
        <w:gridCol w:w="4172"/>
      </w:tblGrid>
      <w:tr w:rsidR="00B01878" w:rsidTr="00B240A7">
        <w:trPr>
          <w:trHeight w:val="530"/>
        </w:trPr>
        <w:tc>
          <w:tcPr>
            <w:tcW w:w="8343" w:type="dxa"/>
            <w:gridSpan w:val="2"/>
            <w:vAlign w:val="center"/>
          </w:tcPr>
          <w:p w:rsidR="00B01878" w:rsidRPr="00A47B5A" w:rsidRDefault="00B01878" w:rsidP="00B240A7">
            <w:pPr>
              <w:jc w:val="center"/>
              <w:rPr>
                <w:b/>
              </w:rPr>
            </w:pPr>
            <w:r w:rsidRPr="00A47B5A">
              <w:rPr>
                <w:rFonts w:hint="eastAsia"/>
                <w:b/>
                <w:sz w:val="28"/>
              </w:rPr>
              <w:t>Word Bank</w:t>
            </w:r>
          </w:p>
        </w:tc>
      </w:tr>
      <w:tr w:rsidR="00B01878" w:rsidTr="00B240A7">
        <w:trPr>
          <w:trHeight w:val="503"/>
        </w:trPr>
        <w:tc>
          <w:tcPr>
            <w:tcW w:w="4171" w:type="dxa"/>
            <w:vAlign w:val="center"/>
          </w:tcPr>
          <w:p w:rsidR="00B01878" w:rsidRDefault="00B01878" w:rsidP="00B240A7">
            <w:pPr>
              <w:jc w:val="both"/>
            </w:pPr>
            <w:r>
              <w:rPr>
                <w:rFonts w:hint="eastAsia"/>
              </w:rPr>
              <w:t xml:space="preserve">celebrity (n.) </w:t>
            </w:r>
            <w:r>
              <w:rPr>
                <w:rFonts w:hint="eastAsia"/>
              </w:rPr>
              <w:t>名人</w:t>
            </w:r>
            <w:r>
              <w:rPr>
                <w:rFonts w:hint="eastAsia"/>
              </w:rPr>
              <w:t>,</w:t>
            </w:r>
            <w:r>
              <w:rPr>
                <w:rFonts w:hint="eastAsia"/>
              </w:rPr>
              <w:t>名氣</w:t>
            </w:r>
          </w:p>
        </w:tc>
        <w:tc>
          <w:tcPr>
            <w:tcW w:w="4172" w:type="dxa"/>
            <w:vAlign w:val="center"/>
          </w:tcPr>
          <w:p w:rsidR="00B01878" w:rsidRDefault="00B01878" w:rsidP="00B240A7">
            <w:pPr>
              <w:jc w:val="both"/>
            </w:pPr>
            <w:r>
              <w:rPr>
                <w:rFonts w:hint="eastAsia"/>
              </w:rPr>
              <w:t xml:space="preserve">calorie (n.) </w:t>
            </w:r>
            <w:r>
              <w:rPr>
                <w:rFonts w:hint="eastAsia"/>
              </w:rPr>
              <w:t>卡路里</w:t>
            </w:r>
          </w:p>
        </w:tc>
      </w:tr>
      <w:tr w:rsidR="00B01878" w:rsidTr="00B240A7">
        <w:trPr>
          <w:trHeight w:val="530"/>
        </w:trPr>
        <w:tc>
          <w:tcPr>
            <w:tcW w:w="4171" w:type="dxa"/>
            <w:vAlign w:val="center"/>
          </w:tcPr>
          <w:p w:rsidR="00B01878" w:rsidRDefault="00B01878" w:rsidP="00B240A7">
            <w:pPr>
              <w:jc w:val="both"/>
            </w:pPr>
            <w:r>
              <w:rPr>
                <w:rFonts w:hint="eastAsia"/>
              </w:rPr>
              <w:t xml:space="preserve">popularity (n.) </w:t>
            </w:r>
            <w:r>
              <w:rPr>
                <w:rFonts w:hint="eastAsia"/>
              </w:rPr>
              <w:t>受歡迎</w:t>
            </w:r>
            <w:r>
              <w:rPr>
                <w:rFonts w:hint="eastAsia"/>
              </w:rPr>
              <w:t>,</w:t>
            </w:r>
            <w:r>
              <w:rPr>
                <w:rFonts w:hint="eastAsia"/>
              </w:rPr>
              <w:t>流行</w:t>
            </w:r>
          </w:p>
        </w:tc>
        <w:tc>
          <w:tcPr>
            <w:tcW w:w="4172" w:type="dxa"/>
            <w:vAlign w:val="center"/>
          </w:tcPr>
          <w:p w:rsidR="00B01878" w:rsidRDefault="00B01878" w:rsidP="00B240A7">
            <w:pPr>
              <w:jc w:val="both"/>
            </w:pPr>
            <w:r>
              <w:rPr>
                <w:rFonts w:hint="eastAsia"/>
              </w:rPr>
              <w:t xml:space="preserve">shortcut (n.) </w:t>
            </w:r>
            <w:r>
              <w:rPr>
                <w:rFonts w:hint="eastAsia"/>
              </w:rPr>
              <w:t>快捷的辦法</w:t>
            </w:r>
            <w:r>
              <w:rPr>
                <w:rFonts w:hint="eastAsia"/>
              </w:rPr>
              <w:t>,</w:t>
            </w:r>
            <w:r>
              <w:rPr>
                <w:rFonts w:hint="eastAsia"/>
              </w:rPr>
              <w:t>捷徑</w:t>
            </w:r>
          </w:p>
        </w:tc>
      </w:tr>
      <w:tr w:rsidR="00B01878" w:rsidTr="00B240A7">
        <w:trPr>
          <w:trHeight w:val="530"/>
        </w:trPr>
        <w:tc>
          <w:tcPr>
            <w:tcW w:w="4171" w:type="dxa"/>
            <w:vAlign w:val="center"/>
          </w:tcPr>
          <w:p w:rsidR="00B01878" w:rsidRDefault="00B01878" w:rsidP="00B240A7">
            <w:pPr>
              <w:jc w:val="both"/>
            </w:pPr>
            <w:r>
              <w:rPr>
                <w:rFonts w:hint="eastAsia"/>
              </w:rPr>
              <w:t xml:space="preserve">cookbook (n.) </w:t>
            </w:r>
            <w:r>
              <w:rPr>
                <w:rFonts w:hint="eastAsia"/>
              </w:rPr>
              <w:t>烹飪書</w:t>
            </w:r>
            <w:r>
              <w:rPr>
                <w:rFonts w:hint="eastAsia"/>
              </w:rPr>
              <w:t>,</w:t>
            </w:r>
            <w:r>
              <w:rPr>
                <w:rFonts w:hint="eastAsia"/>
              </w:rPr>
              <w:t>食譜</w:t>
            </w:r>
          </w:p>
        </w:tc>
        <w:tc>
          <w:tcPr>
            <w:tcW w:w="4172" w:type="dxa"/>
            <w:vAlign w:val="center"/>
          </w:tcPr>
          <w:p w:rsidR="00B01878" w:rsidRDefault="00B01878" w:rsidP="00B240A7">
            <w:pPr>
              <w:jc w:val="both"/>
            </w:pPr>
            <w:r>
              <w:rPr>
                <w:rFonts w:hint="eastAsia"/>
              </w:rPr>
              <w:t xml:space="preserve">gimmick (n.) </w:t>
            </w:r>
            <w:r>
              <w:rPr>
                <w:rFonts w:hint="eastAsia"/>
              </w:rPr>
              <w:t>詭計</w:t>
            </w:r>
            <w:r>
              <w:rPr>
                <w:rFonts w:hint="eastAsia"/>
              </w:rPr>
              <w:t>,</w:t>
            </w:r>
            <w:r>
              <w:rPr>
                <w:rFonts w:hint="eastAsia"/>
              </w:rPr>
              <w:t>花招</w:t>
            </w:r>
          </w:p>
        </w:tc>
      </w:tr>
      <w:tr w:rsidR="00B01878" w:rsidTr="00B240A7">
        <w:trPr>
          <w:trHeight w:val="530"/>
        </w:trPr>
        <w:tc>
          <w:tcPr>
            <w:tcW w:w="4171" w:type="dxa"/>
            <w:vAlign w:val="center"/>
          </w:tcPr>
          <w:p w:rsidR="00B01878" w:rsidRDefault="00B01878" w:rsidP="00B240A7">
            <w:pPr>
              <w:jc w:val="both"/>
            </w:pPr>
            <w:r>
              <w:rPr>
                <w:rFonts w:hint="eastAsia"/>
              </w:rPr>
              <w:t xml:space="preserve">restaurateur (n.) </w:t>
            </w:r>
            <w:r>
              <w:rPr>
                <w:rFonts w:hint="eastAsia"/>
              </w:rPr>
              <w:t>餐館老闆</w:t>
            </w:r>
          </w:p>
        </w:tc>
        <w:tc>
          <w:tcPr>
            <w:tcW w:w="4172" w:type="dxa"/>
            <w:vAlign w:val="center"/>
          </w:tcPr>
          <w:p w:rsidR="00B01878" w:rsidRDefault="00B01878" w:rsidP="00B240A7">
            <w:pPr>
              <w:jc w:val="both"/>
            </w:pPr>
            <w:r>
              <w:rPr>
                <w:rFonts w:hint="eastAsia"/>
              </w:rPr>
              <w:t xml:space="preserve">footage (n.) </w:t>
            </w:r>
            <w:r>
              <w:rPr>
                <w:rFonts w:hint="eastAsia"/>
              </w:rPr>
              <w:t>影片片段</w:t>
            </w:r>
          </w:p>
        </w:tc>
      </w:tr>
      <w:tr w:rsidR="00B01878" w:rsidTr="00B240A7">
        <w:trPr>
          <w:trHeight w:val="503"/>
        </w:trPr>
        <w:tc>
          <w:tcPr>
            <w:tcW w:w="4171" w:type="dxa"/>
            <w:vAlign w:val="center"/>
          </w:tcPr>
          <w:p w:rsidR="00B01878" w:rsidRDefault="00B01878" w:rsidP="00B240A7">
            <w:pPr>
              <w:jc w:val="both"/>
            </w:pPr>
            <w:r>
              <w:rPr>
                <w:rFonts w:hint="eastAsia"/>
              </w:rPr>
              <w:t xml:space="preserve">viewer (n.) </w:t>
            </w:r>
            <w:r>
              <w:rPr>
                <w:rFonts w:hint="eastAsia"/>
              </w:rPr>
              <w:t>電視觀眾</w:t>
            </w:r>
            <w:r>
              <w:rPr>
                <w:rFonts w:hint="eastAsia"/>
              </w:rPr>
              <w:t>,</w:t>
            </w:r>
            <w:r>
              <w:rPr>
                <w:rFonts w:hint="eastAsia"/>
              </w:rPr>
              <w:t>觀賞者</w:t>
            </w:r>
          </w:p>
        </w:tc>
        <w:tc>
          <w:tcPr>
            <w:tcW w:w="4172" w:type="dxa"/>
            <w:vAlign w:val="center"/>
          </w:tcPr>
          <w:p w:rsidR="00B01878" w:rsidRDefault="00B01878" w:rsidP="00B240A7">
            <w:pPr>
              <w:jc w:val="both"/>
            </w:pPr>
            <w:r>
              <w:rPr>
                <w:rFonts w:hint="eastAsia"/>
              </w:rPr>
              <w:t xml:space="preserve">be of the essence </w:t>
            </w:r>
            <w:r>
              <w:rPr>
                <w:rFonts w:hint="eastAsia"/>
              </w:rPr>
              <w:t>至關重要的</w:t>
            </w:r>
          </w:p>
        </w:tc>
      </w:tr>
      <w:tr w:rsidR="00B01878" w:rsidTr="00B240A7">
        <w:trPr>
          <w:trHeight w:val="530"/>
        </w:trPr>
        <w:tc>
          <w:tcPr>
            <w:tcW w:w="4171" w:type="dxa"/>
            <w:vAlign w:val="center"/>
          </w:tcPr>
          <w:p w:rsidR="00B01878" w:rsidRDefault="00B01878" w:rsidP="00B240A7">
            <w:pPr>
              <w:jc w:val="both"/>
            </w:pPr>
            <w:r>
              <w:rPr>
                <w:rFonts w:hint="eastAsia"/>
              </w:rPr>
              <w:t xml:space="preserve">nutritious (adj.) </w:t>
            </w:r>
            <w:r>
              <w:rPr>
                <w:rFonts w:hint="eastAsia"/>
              </w:rPr>
              <w:t>有營養的</w:t>
            </w:r>
          </w:p>
        </w:tc>
        <w:tc>
          <w:tcPr>
            <w:tcW w:w="4172" w:type="dxa"/>
            <w:vAlign w:val="center"/>
          </w:tcPr>
          <w:p w:rsidR="00B01878" w:rsidRDefault="00B01878" w:rsidP="00B240A7">
            <w:pPr>
              <w:jc w:val="both"/>
            </w:pPr>
            <w:r>
              <w:rPr>
                <w:rFonts w:hint="eastAsia"/>
              </w:rPr>
              <w:t xml:space="preserve">store-bought(adj.) </w:t>
            </w:r>
            <w:r>
              <w:rPr>
                <w:rFonts w:hint="eastAsia"/>
              </w:rPr>
              <w:t>現成的</w:t>
            </w:r>
            <w:r>
              <w:rPr>
                <w:rFonts w:hint="eastAsia"/>
              </w:rPr>
              <w:t>,</w:t>
            </w:r>
            <w:r>
              <w:rPr>
                <w:rFonts w:hint="eastAsia"/>
              </w:rPr>
              <w:t>商店買來的</w:t>
            </w:r>
          </w:p>
        </w:tc>
      </w:tr>
    </w:tbl>
    <w:p w:rsidR="00204DC3" w:rsidRDefault="00A47B5A">
      <w:pPr>
        <w:rPr>
          <w:rFonts w:hint="eastAsia"/>
        </w:rPr>
      </w:pPr>
      <w:r>
        <w:rPr>
          <w:noProof/>
        </w:rPr>
        <w:drawing>
          <wp:anchor distT="0" distB="0" distL="114300" distR="114300" simplePos="0" relativeHeight="251663360" behindDoc="0" locked="0" layoutInCell="1" allowOverlap="1">
            <wp:simplePos x="0" y="0"/>
            <wp:positionH relativeFrom="column">
              <wp:posOffset>-19050</wp:posOffset>
            </wp:positionH>
            <wp:positionV relativeFrom="paragraph">
              <wp:posOffset>180340</wp:posOffset>
            </wp:positionV>
            <wp:extent cx="3517900" cy="1219200"/>
            <wp:effectExtent l="19050" t="0" r="6350" b="0"/>
            <wp:wrapThrough wrapText="bothSides">
              <wp:wrapPolygon edited="0">
                <wp:start x="-117" y="0"/>
                <wp:lineTo x="-117" y="21263"/>
                <wp:lineTo x="21639" y="21263"/>
                <wp:lineTo x="21639" y="0"/>
                <wp:lineTo x="-117" y="0"/>
              </wp:wrapPolygon>
            </wp:wrapThrough>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srcRect l="5717" t="44796" r="46013" b="25421"/>
                    <a:stretch>
                      <a:fillRect/>
                    </a:stretch>
                  </pic:blipFill>
                  <pic:spPr bwMode="auto">
                    <a:xfrm>
                      <a:off x="0" y="0"/>
                      <a:ext cx="3517900" cy="1219200"/>
                    </a:xfrm>
                    <a:prstGeom prst="rect">
                      <a:avLst/>
                    </a:prstGeom>
                    <a:noFill/>
                    <a:ln w="9525">
                      <a:noFill/>
                      <a:miter lim="800000"/>
                      <a:headEnd/>
                      <a:tailEnd/>
                    </a:ln>
                  </pic:spPr>
                </pic:pic>
              </a:graphicData>
            </a:graphic>
          </wp:anchor>
        </w:drawing>
      </w:r>
      <w:r>
        <w:rPr>
          <w:noProof/>
        </w:rPr>
        <w:drawing>
          <wp:anchor distT="0" distB="0" distL="114300" distR="114300" simplePos="0" relativeHeight="251662336" behindDoc="0" locked="0" layoutInCell="1" allowOverlap="1">
            <wp:simplePos x="0" y="0"/>
            <wp:positionH relativeFrom="margin">
              <wp:posOffset>3644265</wp:posOffset>
            </wp:positionH>
            <wp:positionV relativeFrom="margin">
              <wp:align>bottom</wp:align>
            </wp:positionV>
            <wp:extent cx="1470660" cy="1807845"/>
            <wp:effectExtent l="19050" t="0" r="0" b="0"/>
            <wp:wrapThrough wrapText="bothSides">
              <wp:wrapPolygon edited="0">
                <wp:start x="-280" y="0"/>
                <wp:lineTo x="-280" y="21395"/>
                <wp:lineTo x="21544" y="21395"/>
                <wp:lineTo x="21544" y="0"/>
                <wp:lineTo x="-280" y="0"/>
              </wp:wrapPolygon>
            </wp:wrapThrough>
            <wp:docPr id="6"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srcRect l="15333" t="28216" r="55580" b="8827"/>
                    <a:stretch>
                      <a:fillRect/>
                    </a:stretch>
                  </pic:blipFill>
                  <pic:spPr bwMode="auto">
                    <a:xfrm>
                      <a:off x="0" y="0"/>
                      <a:ext cx="1470660" cy="1807845"/>
                    </a:xfrm>
                    <a:prstGeom prst="rect">
                      <a:avLst/>
                    </a:prstGeom>
                    <a:noFill/>
                    <a:ln w="9525">
                      <a:noFill/>
                      <a:miter lim="800000"/>
                      <a:headEnd/>
                      <a:tailEnd/>
                    </a:ln>
                  </pic:spPr>
                </pic:pic>
              </a:graphicData>
            </a:graphic>
          </wp:anchor>
        </w:drawing>
      </w:r>
    </w:p>
    <w:p w:rsidR="002842D5" w:rsidRDefault="002842D5">
      <w:r>
        <w:rPr>
          <w:rFonts w:hint="eastAsia"/>
        </w:rPr>
        <w:t>Reference: All Plus Interactive English Magazine</w:t>
      </w:r>
    </w:p>
    <w:sectPr w:rsidR="002842D5" w:rsidSect="00B240A7">
      <w:pgSz w:w="11906" w:h="16838"/>
      <w:pgMar w:top="1440" w:right="1800" w:bottom="1440" w:left="1800" w:header="851" w:footer="992" w:gutter="0"/>
      <w:pgBorders w:offsetFrom="page">
        <w:top w:val="balloons3Colors" w:sz="31" w:space="24" w:color="auto"/>
        <w:left w:val="balloons3Colors" w:sz="31" w:space="24" w:color="auto"/>
        <w:bottom w:val="balloons3Colors" w:sz="31" w:space="24" w:color="auto"/>
        <w:right w:val="balloons3Colors" w:sz="31" w:space="24" w:color="auto"/>
      </w:pgBorders>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172DC"/>
    <w:rsid w:val="00204DC3"/>
    <w:rsid w:val="002842D5"/>
    <w:rsid w:val="00413CB3"/>
    <w:rsid w:val="008172DC"/>
    <w:rsid w:val="00A47B5A"/>
    <w:rsid w:val="00B00C81"/>
    <w:rsid w:val="00B01878"/>
    <w:rsid w:val="00B240A7"/>
    <w:rsid w:val="00ED023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23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18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240A7"/>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240A7"/>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A8238C-E895-454F-A2C7-DA1F4798D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246</Words>
  <Characters>1405</Characters>
  <Application>Microsoft Office Word</Application>
  <DocSecurity>0</DocSecurity>
  <Lines>11</Lines>
  <Paragraphs>3</Paragraphs>
  <ScaleCrop>false</ScaleCrop>
  <Company>HOME</Company>
  <LinksUpToDate>false</LinksUpToDate>
  <CharactersWithSpaces>1648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 Ting Hui</dc:creator>
  <cp:lastModifiedBy>Chen Ting Hui</cp:lastModifiedBy>
  <cp:revision>3</cp:revision>
  <dcterms:created xsi:type="dcterms:W3CDTF">2013-04-04T11:41:00Z</dcterms:created>
  <dcterms:modified xsi:type="dcterms:W3CDTF">2013-04-04T12:33:00Z</dcterms:modified>
</cp:coreProperties>
</file>