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5C" w:rsidRDefault="00403C5C" w:rsidP="00403C5C">
      <w:pPr>
        <w:widowControl/>
        <w:shd w:val="clear" w:color="auto" w:fill="FFFFFF"/>
        <w:spacing w:line="312" w:lineRule="atLeast"/>
        <w:outlineLvl w:val="0"/>
        <w:rPr>
          <w:rFonts w:ascii="Jokerman" w:eastAsia="新細明體" w:hAnsi="Jokerman" w:cs="Arial"/>
          <w:b/>
          <w:bCs/>
          <w:color w:val="984806" w:themeColor="accent6" w:themeShade="80"/>
          <w:kern w:val="36"/>
          <w:sz w:val="36"/>
          <w:szCs w:val="36"/>
        </w:rPr>
      </w:pPr>
      <w:r w:rsidRPr="00403C5C">
        <w:rPr>
          <w:rFonts w:ascii="Jokerman" w:eastAsia="新細明體" w:hAnsi="Jokerman" w:cs="Arial"/>
          <w:b/>
          <w:bCs/>
          <w:color w:val="984806" w:themeColor="accent6" w:themeShade="80"/>
          <w:kern w:val="36"/>
          <w:sz w:val="36"/>
          <w:szCs w:val="36"/>
        </w:rPr>
        <w:t>Would you stay in a hotel called 'The Thief'?</w:t>
      </w:r>
    </w:p>
    <w:p w:rsidR="006A1568" w:rsidRPr="00403C5C" w:rsidRDefault="000F638E" w:rsidP="00403C5C">
      <w:pPr>
        <w:widowControl/>
        <w:shd w:val="clear" w:color="auto" w:fill="FFFFFF"/>
        <w:spacing w:line="312" w:lineRule="atLeast"/>
        <w:outlineLvl w:val="0"/>
        <w:rPr>
          <w:rFonts w:ascii="Jokerman" w:eastAsia="新細明體" w:hAnsi="Jokerman" w:cs="Arial"/>
          <w:b/>
          <w:bCs/>
          <w:color w:val="984806" w:themeColor="accent6" w:themeShade="80"/>
          <w:kern w:val="36"/>
          <w:sz w:val="36"/>
          <w:szCs w:val="36"/>
        </w:rPr>
      </w:pPr>
      <w:r w:rsidRPr="000F638E">
        <w:rPr>
          <w:rFonts w:ascii="微軟正黑體" w:eastAsia="微軟正黑體" w:hAnsi="微軟正黑體" w:cs="Arial" w:hint="eastAsia"/>
          <w:b/>
          <w:bCs/>
          <w:color w:val="984806" w:themeColor="accent6" w:themeShade="80"/>
          <w:kern w:val="36"/>
          <w:sz w:val="36"/>
          <w:szCs w:val="36"/>
        </w:rPr>
        <w:t>想住在賊窩嗎</w:t>
      </w:r>
      <w:r>
        <w:rPr>
          <w:rFonts w:ascii="Jokerman" w:eastAsia="新細明體" w:hAnsi="Jokerman" w:cs="Arial" w:hint="eastAsia"/>
          <w:b/>
          <w:bCs/>
          <w:color w:val="984806" w:themeColor="accent6" w:themeShade="80"/>
          <w:kern w:val="36"/>
          <w:sz w:val="36"/>
          <w:szCs w:val="36"/>
        </w:rPr>
        <w:t>?</w:t>
      </w:r>
    </w:p>
    <w:p w:rsidR="00403C5C" w:rsidRPr="00403C5C" w:rsidRDefault="00EC51D9" w:rsidP="00403C5C">
      <w:pPr>
        <w:widowControl/>
        <w:shd w:val="clear" w:color="auto" w:fill="FFFFFF"/>
        <w:spacing w:line="320" w:lineRule="atLeast"/>
        <w:rPr>
          <w:rFonts w:ascii="Arial" w:eastAsia="新細明體" w:hAnsi="Arial" w:cs="Arial"/>
          <w:color w:val="333333"/>
          <w:kern w:val="0"/>
          <w:sz w:val="22"/>
          <w:szCs w:val="24"/>
        </w:rPr>
      </w:pPr>
      <w:r w:rsidRPr="00EC51D9">
        <w:rPr>
          <w:rFonts w:ascii="Arial" w:eastAsia="新細明體" w:hAnsi="Arial" w:cs="Arial"/>
          <w:noProof/>
          <w:color w:val="333333"/>
          <w:kern w:val="0"/>
          <w:sz w:val="18"/>
          <w:szCs w:val="1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-7.5pt;margin-top:216.5pt;width:9.75pt;height:12.9pt;z-index:251658240" fillcolor="black [3200]" strokecolor="#f2f2f2 [3041]" strokeweight="3pt">
            <v:shadow on="t" type="perspective" color="#7f7f7f [1601]" opacity=".5" offset="1pt" offset2="-1pt"/>
          </v:shape>
        </w:pict>
      </w:r>
      <w:r w:rsidR="00403C5C">
        <w:rPr>
          <w:rFonts w:ascii="Arial" w:eastAsia="新細明體" w:hAnsi="Arial" w:cs="Arial"/>
          <w:noProof/>
          <w:color w:val="333333"/>
          <w:kern w:val="0"/>
          <w:sz w:val="18"/>
          <w:szCs w:val="18"/>
        </w:rPr>
        <w:drawing>
          <wp:inline distT="0" distB="0" distL="0" distR="0">
            <wp:extent cx="5222775" cy="2589087"/>
            <wp:effectExtent l="19050" t="0" r="0" b="0"/>
            <wp:docPr id="1" name="圖片 1" descr="http://i.cdn.travel.cnn.com/sites/default/files/styles/article_large/public/2013/01/02/main-the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cdn.travel.cnn.com/sites/default/files/styles/article_large/public/2013/01/02/main-thei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230" cy="258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3C5C" w:rsidRPr="00403C5C">
        <w:rPr>
          <w:rFonts w:ascii="Arial" w:eastAsia="新細明體" w:hAnsi="Arial" w:cs="Arial"/>
          <w:color w:val="333333"/>
          <w:kern w:val="0"/>
          <w:sz w:val="18"/>
          <w:szCs w:val="18"/>
        </w:rPr>
        <w:br/>
      </w:r>
      <w:r w:rsidR="00403C5C" w:rsidRPr="006A1568">
        <w:rPr>
          <w:rFonts w:ascii="Arial" w:eastAsia="新細明體" w:hAnsi="Arial" w:cs="Arial"/>
          <w:i/>
          <w:iCs/>
          <w:color w:val="333333"/>
          <w:kern w:val="0"/>
          <w:sz w:val="22"/>
          <w:szCs w:val="24"/>
        </w:rPr>
        <w:t>The Thief makes the most of a bad reputation.</w:t>
      </w:r>
    </w:p>
    <w:p w:rsidR="00403C5C" w:rsidRPr="00403C5C" w:rsidRDefault="00403C5C" w:rsidP="00403C5C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color w:val="333333"/>
          <w:kern w:val="0"/>
          <w:sz w:val="30"/>
          <w:szCs w:val="30"/>
        </w:rPr>
      </w:pP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In the eighteenth century, the tiny island of </w:t>
      </w:r>
      <w:proofErr w:type="spellStart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Tjuvholmen</w:t>
      </w:r>
      <w:proofErr w:type="spellEnd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was where Norway’s most dangerous criminals were exiled and executed.</w:t>
      </w:r>
    </w:p>
    <w:p w:rsidR="00403C5C" w:rsidRPr="00403C5C" w:rsidRDefault="00403C5C" w:rsidP="00403C5C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color w:val="333333"/>
          <w:kern w:val="0"/>
          <w:sz w:val="30"/>
          <w:szCs w:val="30"/>
        </w:rPr>
      </w:pP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Now, the area is Oslo’s hottest district for art and architecture.</w:t>
      </w:r>
    </w:p>
    <w:p w:rsidR="00403C5C" w:rsidRPr="00403C5C" w:rsidRDefault="00403C5C" w:rsidP="00403C5C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color w:val="333333"/>
          <w:kern w:val="0"/>
          <w:sz w:val="30"/>
          <w:szCs w:val="30"/>
        </w:rPr>
      </w:pP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The latest addition to the Scandinavian cultural </w:t>
      </w:r>
      <w:r w:rsidRPr="00403C5C">
        <w:rPr>
          <w:rFonts w:ascii="Arial" w:eastAsia="新細明體" w:hAnsi="Arial" w:cs="Arial"/>
          <w:b/>
          <w:color w:val="333333"/>
          <w:kern w:val="0"/>
          <w:sz w:val="30"/>
          <w:szCs w:val="30"/>
        </w:rPr>
        <w:t>hub</w:t>
      </w: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is a cool new </w:t>
      </w:r>
      <w:r w:rsidRPr="00403C5C">
        <w:rPr>
          <w:rFonts w:ascii="Arial" w:eastAsia="新細明體" w:hAnsi="Arial" w:cs="Arial"/>
          <w:b/>
          <w:color w:val="333333"/>
          <w:kern w:val="0"/>
          <w:sz w:val="30"/>
          <w:szCs w:val="30"/>
        </w:rPr>
        <w:t>boutique</w:t>
      </w: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hotel named after the area’s </w:t>
      </w:r>
      <w:r w:rsidRPr="00403C5C">
        <w:rPr>
          <w:rFonts w:ascii="Arial" w:eastAsia="新細明體" w:hAnsi="Arial" w:cs="Arial"/>
          <w:b/>
          <w:color w:val="333333"/>
          <w:kern w:val="0"/>
          <w:sz w:val="30"/>
          <w:szCs w:val="30"/>
        </w:rPr>
        <w:t xml:space="preserve">sordid </w:t>
      </w: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history.</w:t>
      </w:r>
    </w:p>
    <w:p w:rsidR="00403C5C" w:rsidRPr="00403C5C" w:rsidRDefault="00403C5C" w:rsidP="00403C5C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color w:val="333333"/>
          <w:kern w:val="0"/>
          <w:sz w:val="30"/>
          <w:szCs w:val="30"/>
        </w:rPr>
      </w:pP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Slated to open on January 9, The Thief hotel takes its name from </w:t>
      </w:r>
      <w:proofErr w:type="spellStart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Tjuvholmen’s</w:t>
      </w:r>
      <w:proofErr w:type="spellEnd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nickname, “Thief Island.”</w:t>
      </w:r>
    </w:p>
    <w:p w:rsidR="00403C5C" w:rsidRPr="00403C5C" w:rsidRDefault="00403C5C" w:rsidP="00403C5C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color w:val="333333"/>
          <w:kern w:val="0"/>
          <w:sz w:val="30"/>
          <w:szCs w:val="30"/>
        </w:rPr>
      </w:pP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A luxury boutique hotel with an arty edge, The Thief staff includes the former director of Norway’s National Museum </w:t>
      </w:r>
      <w:proofErr w:type="spellStart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Sune</w:t>
      </w:r>
      <w:proofErr w:type="spellEnd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</w:t>
      </w:r>
      <w:proofErr w:type="spellStart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Nordgren</w:t>
      </w:r>
      <w:proofErr w:type="spellEnd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as the hotel’s art </w:t>
      </w:r>
      <w:r w:rsidRPr="00403C5C">
        <w:rPr>
          <w:rFonts w:ascii="Arial" w:eastAsia="新細明體" w:hAnsi="Arial" w:cs="Arial"/>
          <w:b/>
          <w:color w:val="333333"/>
          <w:kern w:val="0"/>
          <w:sz w:val="30"/>
          <w:szCs w:val="30"/>
        </w:rPr>
        <w:t>curator</w:t>
      </w: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.</w:t>
      </w:r>
    </w:p>
    <w:p w:rsidR="00403C5C" w:rsidRPr="00403C5C" w:rsidRDefault="00403C5C" w:rsidP="00403C5C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color w:val="333333"/>
          <w:kern w:val="0"/>
          <w:sz w:val="30"/>
          <w:szCs w:val="30"/>
        </w:rPr>
      </w:pPr>
      <w:proofErr w:type="spellStart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Nordgren</w:t>
      </w:r>
      <w:proofErr w:type="spellEnd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handpicked the art in each of the hotel’s 120 rooms and will be borrowing works from th</w:t>
      </w:r>
      <w:r w:rsidRPr="00403C5C">
        <w:rPr>
          <w:rFonts w:ascii="Arial" w:eastAsia="新細明體" w:hAnsi="Arial" w:cs="Arial"/>
          <w:kern w:val="0"/>
          <w:sz w:val="30"/>
          <w:szCs w:val="30"/>
        </w:rPr>
        <w:t xml:space="preserve">e </w:t>
      </w:r>
      <w:hyperlink r:id="rId7" w:tgtFrame="_blank" w:history="1">
        <w:r w:rsidRPr="006A1568">
          <w:rPr>
            <w:rFonts w:ascii="Arial" w:eastAsia="新細明體" w:hAnsi="Arial" w:cs="Arial"/>
            <w:kern w:val="0"/>
            <w:sz w:val="30"/>
            <w:szCs w:val="30"/>
          </w:rPr>
          <w:t>Astrup Fearnley</w:t>
        </w:r>
      </w:hyperlink>
      <w:r w:rsidRPr="00403C5C">
        <w:rPr>
          <w:rFonts w:ascii="Arial" w:eastAsia="新細明體" w:hAnsi="Arial" w:cs="Arial"/>
          <w:color w:val="002060"/>
          <w:kern w:val="0"/>
          <w:sz w:val="30"/>
          <w:szCs w:val="30"/>
        </w:rPr>
        <w:t xml:space="preserve"> </w:t>
      </w: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contemporary art museum next door as part of a sponsorship agreement.</w:t>
      </w:r>
    </w:p>
    <w:p w:rsidR="00403C5C" w:rsidRPr="00403C5C" w:rsidRDefault="00EC51D9" w:rsidP="00403C5C">
      <w:pPr>
        <w:widowControl/>
        <w:shd w:val="clear" w:color="auto" w:fill="FFFFFF"/>
        <w:spacing w:beforeAutospacing="1" w:afterAutospacing="1" w:line="320" w:lineRule="atLeast"/>
        <w:rPr>
          <w:rFonts w:ascii="Arial" w:eastAsia="新細明體" w:hAnsi="Arial" w:cs="Arial"/>
          <w:i/>
          <w:color w:val="333333"/>
          <w:kern w:val="0"/>
          <w:sz w:val="18"/>
        </w:rPr>
      </w:pPr>
      <w:r w:rsidRPr="00EC51D9">
        <w:rPr>
          <w:rFonts w:ascii="Arial" w:eastAsia="新細明體" w:hAnsi="Arial" w:cs="Arial"/>
          <w:noProof/>
          <w:color w:val="333333"/>
          <w:kern w:val="0"/>
          <w:sz w:val="18"/>
          <w:szCs w:val="18"/>
        </w:rPr>
        <w:lastRenderedPageBreak/>
        <w:pict>
          <v:shape id="_x0000_s1027" type="#_x0000_t5" style="position:absolute;margin-left:-10.1pt;margin-top:219.25pt;width:9.75pt;height:12.9pt;z-index:251659264" fillcolor="black [3200]" strokecolor="#f2f2f2 [3041]" strokeweight="3pt">
            <v:shadow on="t" type="perspective" color="#7f7f7f [1601]" opacity=".5" offset="1pt" offset2="-1pt"/>
          </v:shape>
        </w:pict>
      </w:r>
      <w:r w:rsidR="00403C5C">
        <w:rPr>
          <w:rFonts w:ascii="Arial" w:eastAsia="新細明體" w:hAnsi="Arial" w:cs="Arial"/>
          <w:noProof/>
          <w:color w:val="333333"/>
          <w:kern w:val="0"/>
          <w:sz w:val="18"/>
          <w:szCs w:val="18"/>
        </w:rPr>
        <w:drawing>
          <wp:inline distT="0" distB="0" distL="0" distR="0">
            <wp:extent cx="5331119" cy="2661007"/>
            <wp:effectExtent l="19050" t="0" r="2881" b="0"/>
            <wp:docPr id="2" name="圖片 2" descr="http://i.cdn.travel.cnn.com/sites/default/files/styles/inline_image_624x312/public/2013/01/02/lobby-in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cdn.travel.cnn.com/sites/default/files/styles/inline_image_624x312/public/2013/01/02/lobby-inli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71" cy="266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3C5C" w:rsidRPr="006A1568">
        <w:rPr>
          <w:rFonts w:ascii="Arial" w:eastAsia="新細明體" w:hAnsi="Arial" w:cs="Arial"/>
          <w:i/>
          <w:color w:val="333333"/>
          <w:kern w:val="0"/>
          <w:sz w:val="22"/>
        </w:rPr>
        <w:t>The hotel hired the former director of Norway's National Museum as its art curator.</w:t>
      </w:r>
    </w:p>
    <w:p w:rsidR="00403C5C" w:rsidRPr="00403C5C" w:rsidRDefault="00403C5C" w:rsidP="00403C5C">
      <w:pPr>
        <w:widowControl/>
        <w:shd w:val="clear" w:color="auto" w:fill="FFFFFF"/>
        <w:spacing w:beforeAutospacing="1" w:afterAutospacing="1" w:line="320" w:lineRule="atLeast"/>
        <w:rPr>
          <w:rFonts w:ascii="Arial" w:eastAsia="新細明體" w:hAnsi="Arial" w:cs="Arial"/>
          <w:color w:val="333333"/>
          <w:kern w:val="0"/>
          <w:sz w:val="30"/>
          <w:szCs w:val="30"/>
        </w:rPr>
      </w:pP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In another</w:t>
      </w:r>
      <w:r w:rsidRPr="00403C5C">
        <w:rPr>
          <w:rFonts w:ascii="Arial" w:eastAsia="新細明體" w:hAnsi="Arial" w:cs="Arial"/>
          <w:b/>
          <w:color w:val="333333"/>
          <w:kern w:val="0"/>
          <w:sz w:val="30"/>
          <w:szCs w:val="30"/>
        </w:rPr>
        <w:t xml:space="preserve"> nod</w:t>
      </w: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to its locale’s history, the hotel is </w:t>
      </w:r>
      <w:r w:rsidRPr="00403C5C">
        <w:rPr>
          <w:rFonts w:ascii="Arial" w:eastAsia="新細明體" w:hAnsi="Arial" w:cs="Arial"/>
          <w:b/>
          <w:color w:val="333333"/>
          <w:kern w:val="0"/>
          <w:sz w:val="30"/>
          <w:szCs w:val="30"/>
        </w:rPr>
        <w:t>participating</w:t>
      </w: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in a project run by the Oslo Red Cross, selling a series of high profile portraits to raise money for former prisoners who are </w:t>
      </w:r>
      <w:r w:rsidRPr="00403C5C">
        <w:rPr>
          <w:rFonts w:ascii="Arial" w:eastAsia="新細明體" w:hAnsi="Arial" w:cs="Arial"/>
          <w:b/>
          <w:color w:val="333333"/>
          <w:kern w:val="0"/>
          <w:sz w:val="30"/>
          <w:szCs w:val="30"/>
        </w:rPr>
        <w:t>reentering</w:t>
      </w: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society.</w:t>
      </w:r>
    </w:p>
    <w:p w:rsidR="00403C5C" w:rsidRPr="00403C5C" w:rsidRDefault="00403C5C" w:rsidP="00403C5C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color w:val="333333"/>
          <w:kern w:val="0"/>
          <w:sz w:val="30"/>
          <w:szCs w:val="30"/>
        </w:rPr>
      </w:pP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“Having previous </w:t>
      </w:r>
      <w:r w:rsidRPr="00403C5C">
        <w:rPr>
          <w:rFonts w:ascii="Arial" w:eastAsia="新細明體" w:hAnsi="Arial" w:cs="Arial"/>
          <w:b/>
          <w:color w:val="333333"/>
          <w:kern w:val="0"/>
          <w:sz w:val="30"/>
          <w:szCs w:val="30"/>
        </w:rPr>
        <w:t>convictions</w:t>
      </w: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sticks to you,” the hotel’s website says about the project, which is titled “ROM 13.” </w:t>
      </w:r>
    </w:p>
    <w:p w:rsidR="00403C5C" w:rsidRPr="00403C5C" w:rsidRDefault="00403C5C" w:rsidP="00403C5C">
      <w:pPr>
        <w:widowControl/>
        <w:shd w:val="clear" w:color="auto" w:fill="FFFFFF"/>
        <w:spacing w:before="100" w:beforeAutospacing="1" w:after="100" w:afterAutospacing="1" w:line="320" w:lineRule="atLeast"/>
        <w:rPr>
          <w:rFonts w:ascii="Arial" w:eastAsia="新細明體" w:hAnsi="Arial" w:cs="Arial"/>
          <w:color w:val="333333"/>
          <w:kern w:val="0"/>
          <w:sz w:val="30"/>
          <w:szCs w:val="30"/>
        </w:rPr>
      </w:pPr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“The number 13 has a bad reputation. So did </w:t>
      </w:r>
      <w:proofErr w:type="spellStart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Tjuvholmen</w:t>
      </w:r>
      <w:proofErr w:type="spellEnd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. Everyone deserves a new chance. </w:t>
      </w:r>
      <w:proofErr w:type="gramStart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City districts.</w:t>
      </w:r>
      <w:proofErr w:type="gramEnd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</w:t>
      </w:r>
      <w:proofErr w:type="gramStart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>Unlucky numbers.</w:t>
      </w:r>
      <w:proofErr w:type="gramEnd"/>
      <w:r w:rsidRPr="00403C5C">
        <w:rPr>
          <w:rFonts w:ascii="Arial" w:eastAsia="新細明體" w:hAnsi="Arial" w:cs="Arial"/>
          <w:color w:val="333333"/>
          <w:kern w:val="0"/>
          <w:sz w:val="30"/>
          <w:szCs w:val="30"/>
        </w:rPr>
        <w:t xml:space="preserve"> And people.” </w:t>
      </w:r>
    </w:p>
    <w:tbl>
      <w:tblPr>
        <w:tblStyle w:val="a6"/>
        <w:tblW w:w="0" w:type="auto"/>
        <w:tblLook w:val="04A0"/>
      </w:tblPr>
      <w:tblGrid>
        <w:gridCol w:w="4181"/>
        <w:gridCol w:w="4181"/>
      </w:tblGrid>
      <w:tr w:rsidR="00403C5C" w:rsidRPr="006A1568" w:rsidTr="001A56A1">
        <w:tc>
          <w:tcPr>
            <w:tcW w:w="8362" w:type="dxa"/>
            <w:gridSpan w:val="2"/>
          </w:tcPr>
          <w:p w:rsidR="00403C5C" w:rsidRPr="006A1568" w:rsidRDefault="00403C5C" w:rsidP="006A1568">
            <w:pPr>
              <w:jc w:val="center"/>
              <w:rPr>
                <w:sz w:val="30"/>
                <w:szCs w:val="30"/>
              </w:rPr>
            </w:pPr>
            <w:r w:rsidRPr="006A1568">
              <w:rPr>
                <w:rFonts w:hint="eastAsia"/>
                <w:sz w:val="30"/>
                <w:szCs w:val="30"/>
              </w:rPr>
              <w:t>*Word Bank*</w:t>
            </w:r>
          </w:p>
        </w:tc>
      </w:tr>
      <w:tr w:rsidR="00403C5C" w:rsidRPr="006A1568" w:rsidTr="00403C5C">
        <w:tc>
          <w:tcPr>
            <w:tcW w:w="4181" w:type="dxa"/>
          </w:tcPr>
          <w:p w:rsidR="00403C5C" w:rsidRPr="006A1568" w:rsidRDefault="00403C5C">
            <w:pPr>
              <w:rPr>
                <w:sz w:val="30"/>
                <w:szCs w:val="30"/>
              </w:rPr>
            </w:pPr>
            <w:proofErr w:type="gramStart"/>
            <w:r w:rsidRPr="006A1568">
              <w:rPr>
                <w:rFonts w:hint="eastAsia"/>
                <w:sz w:val="30"/>
                <w:szCs w:val="30"/>
              </w:rPr>
              <w:t>hub</w:t>
            </w:r>
            <w:r w:rsidR="006A1568" w:rsidRPr="006A1568">
              <w:rPr>
                <w:rFonts w:hint="eastAsia"/>
                <w:sz w:val="30"/>
                <w:szCs w:val="30"/>
              </w:rPr>
              <w:t>(</w:t>
            </w:r>
            <w:proofErr w:type="gramEnd"/>
            <w:r w:rsidR="006A1568" w:rsidRPr="006A1568">
              <w:rPr>
                <w:rFonts w:hint="eastAsia"/>
                <w:sz w:val="30"/>
                <w:szCs w:val="30"/>
              </w:rPr>
              <w:t>n.) (</w:t>
            </w:r>
            <w:r w:rsidR="006A1568" w:rsidRPr="006A1568">
              <w:rPr>
                <w:rFonts w:hint="eastAsia"/>
                <w:sz w:val="30"/>
                <w:szCs w:val="30"/>
              </w:rPr>
              <w:t>興趣</w:t>
            </w:r>
            <w:r w:rsidR="006A1568" w:rsidRPr="006A1568">
              <w:rPr>
                <w:rFonts w:hint="eastAsia"/>
                <w:sz w:val="30"/>
                <w:szCs w:val="30"/>
              </w:rPr>
              <w:t>,</w:t>
            </w:r>
            <w:r w:rsidR="006A1568" w:rsidRPr="006A1568">
              <w:rPr>
                <w:rFonts w:hint="eastAsia"/>
                <w:sz w:val="30"/>
                <w:szCs w:val="30"/>
              </w:rPr>
              <w:t>活動的</w:t>
            </w:r>
            <w:r w:rsidR="006A1568" w:rsidRPr="006A1568">
              <w:rPr>
                <w:rFonts w:hint="eastAsia"/>
                <w:sz w:val="30"/>
                <w:szCs w:val="30"/>
              </w:rPr>
              <w:t>)</w:t>
            </w:r>
            <w:r w:rsidR="006A1568" w:rsidRPr="006A1568">
              <w:rPr>
                <w:rFonts w:hint="eastAsia"/>
                <w:sz w:val="30"/>
                <w:szCs w:val="30"/>
              </w:rPr>
              <w:t>中心</w:t>
            </w:r>
          </w:p>
        </w:tc>
        <w:tc>
          <w:tcPr>
            <w:tcW w:w="4181" w:type="dxa"/>
          </w:tcPr>
          <w:p w:rsidR="00403C5C" w:rsidRPr="006A1568" w:rsidRDefault="00403C5C">
            <w:pPr>
              <w:rPr>
                <w:sz w:val="30"/>
                <w:szCs w:val="30"/>
              </w:rPr>
            </w:pPr>
            <w:r w:rsidRPr="006A1568">
              <w:rPr>
                <w:rFonts w:hint="eastAsia"/>
                <w:sz w:val="30"/>
                <w:szCs w:val="30"/>
              </w:rPr>
              <w:t xml:space="preserve">participate(v.) </w:t>
            </w:r>
            <w:r w:rsidRPr="006A1568">
              <w:rPr>
                <w:rFonts w:hint="eastAsia"/>
                <w:sz w:val="30"/>
                <w:szCs w:val="30"/>
              </w:rPr>
              <w:t>參與</w:t>
            </w:r>
          </w:p>
        </w:tc>
      </w:tr>
      <w:tr w:rsidR="00403C5C" w:rsidRPr="006A1568" w:rsidTr="00403C5C">
        <w:tc>
          <w:tcPr>
            <w:tcW w:w="4181" w:type="dxa"/>
          </w:tcPr>
          <w:p w:rsidR="00403C5C" w:rsidRPr="006A1568" w:rsidRDefault="00403C5C">
            <w:pPr>
              <w:rPr>
                <w:sz w:val="30"/>
                <w:szCs w:val="30"/>
              </w:rPr>
            </w:pPr>
            <w:r w:rsidRPr="006A1568">
              <w:rPr>
                <w:rFonts w:hint="eastAsia"/>
                <w:sz w:val="30"/>
                <w:szCs w:val="30"/>
              </w:rPr>
              <w:t xml:space="preserve">boutique(n.) </w:t>
            </w:r>
            <w:r w:rsidRPr="006A1568">
              <w:rPr>
                <w:rFonts w:hint="eastAsia"/>
                <w:sz w:val="30"/>
                <w:szCs w:val="30"/>
              </w:rPr>
              <w:t>精品店</w:t>
            </w:r>
          </w:p>
        </w:tc>
        <w:tc>
          <w:tcPr>
            <w:tcW w:w="4181" w:type="dxa"/>
          </w:tcPr>
          <w:p w:rsidR="00403C5C" w:rsidRPr="006A1568" w:rsidRDefault="00403C5C">
            <w:pPr>
              <w:rPr>
                <w:sz w:val="30"/>
                <w:szCs w:val="30"/>
              </w:rPr>
            </w:pPr>
            <w:r w:rsidRPr="006A1568">
              <w:rPr>
                <w:rFonts w:hint="eastAsia"/>
                <w:sz w:val="30"/>
                <w:szCs w:val="30"/>
              </w:rPr>
              <w:t xml:space="preserve">reenter(v.) </w:t>
            </w:r>
            <w:r w:rsidRPr="006A1568">
              <w:rPr>
                <w:rFonts w:hint="eastAsia"/>
                <w:sz w:val="30"/>
                <w:szCs w:val="30"/>
              </w:rPr>
              <w:t>再進入</w:t>
            </w:r>
          </w:p>
        </w:tc>
      </w:tr>
      <w:tr w:rsidR="00403C5C" w:rsidRPr="006A1568" w:rsidTr="00403C5C">
        <w:tc>
          <w:tcPr>
            <w:tcW w:w="4181" w:type="dxa"/>
          </w:tcPr>
          <w:p w:rsidR="00403C5C" w:rsidRPr="006A1568" w:rsidRDefault="00403C5C">
            <w:pPr>
              <w:rPr>
                <w:sz w:val="30"/>
                <w:szCs w:val="30"/>
              </w:rPr>
            </w:pPr>
            <w:r w:rsidRPr="006A1568">
              <w:rPr>
                <w:rFonts w:hint="eastAsia"/>
                <w:sz w:val="30"/>
                <w:szCs w:val="30"/>
              </w:rPr>
              <w:t xml:space="preserve">sordid(adj.) </w:t>
            </w:r>
            <w:r w:rsidRPr="006A1568">
              <w:rPr>
                <w:rFonts w:hint="eastAsia"/>
                <w:sz w:val="30"/>
                <w:szCs w:val="30"/>
              </w:rPr>
              <w:t>可憐的</w:t>
            </w:r>
            <w:r w:rsidRPr="006A1568">
              <w:rPr>
                <w:rFonts w:hint="eastAsia"/>
                <w:sz w:val="30"/>
                <w:szCs w:val="30"/>
              </w:rPr>
              <w:t>,</w:t>
            </w:r>
            <w:r w:rsidRPr="006A1568">
              <w:rPr>
                <w:rFonts w:hint="eastAsia"/>
                <w:sz w:val="30"/>
                <w:szCs w:val="30"/>
              </w:rPr>
              <w:t>悲慘的</w:t>
            </w:r>
          </w:p>
        </w:tc>
        <w:tc>
          <w:tcPr>
            <w:tcW w:w="4181" w:type="dxa"/>
          </w:tcPr>
          <w:p w:rsidR="00403C5C" w:rsidRPr="006A1568" w:rsidRDefault="00403C5C">
            <w:pPr>
              <w:rPr>
                <w:sz w:val="30"/>
                <w:szCs w:val="30"/>
              </w:rPr>
            </w:pPr>
            <w:r w:rsidRPr="006A1568">
              <w:rPr>
                <w:rFonts w:hint="eastAsia"/>
                <w:sz w:val="30"/>
                <w:szCs w:val="30"/>
              </w:rPr>
              <w:t xml:space="preserve">conviction(n.) </w:t>
            </w:r>
            <w:r w:rsidRPr="006A1568">
              <w:rPr>
                <w:rFonts w:hint="eastAsia"/>
                <w:sz w:val="30"/>
                <w:szCs w:val="30"/>
              </w:rPr>
              <w:t>信念</w:t>
            </w:r>
            <w:r w:rsidRPr="006A1568">
              <w:rPr>
                <w:rFonts w:hint="eastAsia"/>
                <w:sz w:val="30"/>
                <w:szCs w:val="30"/>
              </w:rPr>
              <w:t>,</w:t>
            </w:r>
            <w:r w:rsidRPr="006A1568">
              <w:rPr>
                <w:rFonts w:hint="eastAsia"/>
                <w:sz w:val="30"/>
                <w:szCs w:val="30"/>
              </w:rPr>
              <w:t>確信</w:t>
            </w:r>
          </w:p>
        </w:tc>
      </w:tr>
      <w:tr w:rsidR="00403C5C" w:rsidRPr="006A1568" w:rsidTr="00403C5C">
        <w:tc>
          <w:tcPr>
            <w:tcW w:w="4181" w:type="dxa"/>
          </w:tcPr>
          <w:p w:rsidR="00403C5C" w:rsidRPr="006A1568" w:rsidRDefault="00403C5C">
            <w:pPr>
              <w:rPr>
                <w:sz w:val="30"/>
                <w:szCs w:val="30"/>
              </w:rPr>
            </w:pPr>
            <w:r w:rsidRPr="006A1568">
              <w:rPr>
                <w:rFonts w:hint="eastAsia"/>
                <w:sz w:val="30"/>
                <w:szCs w:val="30"/>
              </w:rPr>
              <w:t xml:space="preserve">curator(n.) </w:t>
            </w:r>
            <w:r w:rsidRPr="006A1568">
              <w:rPr>
                <w:rFonts w:hint="eastAsia"/>
                <w:sz w:val="30"/>
                <w:szCs w:val="30"/>
              </w:rPr>
              <w:t>館長</w:t>
            </w:r>
          </w:p>
        </w:tc>
        <w:tc>
          <w:tcPr>
            <w:tcW w:w="4181" w:type="dxa"/>
          </w:tcPr>
          <w:p w:rsidR="00403C5C" w:rsidRPr="006A1568" w:rsidRDefault="00403C5C">
            <w:pPr>
              <w:rPr>
                <w:sz w:val="30"/>
                <w:szCs w:val="30"/>
              </w:rPr>
            </w:pPr>
          </w:p>
        </w:tc>
      </w:tr>
    </w:tbl>
    <w:p w:rsidR="00403C5C" w:rsidRPr="006A1568" w:rsidRDefault="006A1568">
      <w:pPr>
        <w:rPr>
          <w:sz w:val="30"/>
          <w:szCs w:val="30"/>
        </w:rPr>
      </w:pPr>
      <w:r w:rsidRPr="006A1568">
        <w:rPr>
          <w:rFonts w:hint="eastAsia"/>
          <w:sz w:val="30"/>
          <w:szCs w:val="30"/>
        </w:rPr>
        <w:t>-source by CNN</w:t>
      </w:r>
    </w:p>
    <w:sectPr w:rsidR="00403C5C" w:rsidRPr="006A1568" w:rsidSect="00C352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26A" w:rsidRDefault="000C026A" w:rsidP="000F638E">
      <w:r>
        <w:separator/>
      </w:r>
    </w:p>
  </w:endnote>
  <w:endnote w:type="continuationSeparator" w:id="0">
    <w:p w:rsidR="000C026A" w:rsidRDefault="000C026A" w:rsidP="000F63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26A" w:rsidRDefault="000C026A" w:rsidP="000F638E">
      <w:r>
        <w:separator/>
      </w:r>
    </w:p>
  </w:footnote>
  <w:footnote w:type="continuationSeparator" w:id="0">
    <w:p w:rsidR="000C026A" w:rsidRDefault="000C026A" w:rsidP="000F63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3C5C"/>
    <w:rsid w:val="000C026A"/>
    <w:rsid w:val="000F638E"/>
    <w:rsid w:val="00403C5C"/>
    <w:rsid w:val="006A1568"/>
    <w:rsid w:val="00C352D3"/>
    <w:rsid w:val="00EC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2D3"/>
    <w:pPr>
      <w:widowControl w:val="0"/>
    </w:pPr>
  </w:style>
  <w:style w:type="paragraph" w:styleId="1">
    <w:name w:val="heading 1"/>
    <w:basedOn w:val="a"/>
    <w:link w:val="10"/>
    <w:uiPriority w:val="9"/>
    <w:qFormat/>
    <w:rsid w:val="00403C5C"/>
    <w:pPr>
      <w:widowControl/>
      <w:spacing w:after="120" w:line="312" w:lineRule="atLeast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3C5C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403C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main-image-caption-locale-en">
    <w:name w:val="main-image-caption-locale-en"/>
    <w:basedOn w:val="a0"/>
    <w:rsid w:val="00403C5C"/>
  </w:style>
  <w:style w:type="character" w:customStyle="1" w:styleId="inline-image-caption1">
    <w:name w:val="inline-image-caption1"/>
    <w:basedOn w:val="a0"/>
    <w:rsid w:val="00403C5C"/>
  </w:style>
  <w:style w:type="paragraph" w:styleId="a4">
    <w:name w:val="Balloon Text"/>
    <w:basedOn w:val="a"/>
    <w:link w:val="a5"/>
    <w:uiPriority w:val="99"/>
    <w:semiHidden/>
    <w:unhideWhenUsed/>
    <w:rsid w:val="00403C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03C5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403C5C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403C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0F6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0F638E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0F63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0F638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2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8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1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28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9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7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338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377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07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09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45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418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791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1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4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7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22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20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33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666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900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040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afmuseet.no/en/hje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243</Words>
  <Characters>1386</Characters>
  <Application>Microsoft Office Word</Application>
  <DocSecurity>0</DocSecurity>
  <Lines>11</Lines>
  <Paragraphs>3</Paragraphs>
  <ScaleCrop>false</ScaleCrop>
  <Company>HOME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2</cp:revision>
  <dcterms:created xsi:type="dcterms:W3CDTF">2013-01-03T12:46:00Z</dcterms:created>
  <dcterms:modified xsi:type="dcterms:W3CDTF">2013-01-04T15:28:00Z</dcterms:modified>
</cp:coreProperties>
</file>