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8D" w:rsidRPr="00C95F22" w:rsidRDefault="00C95F22" w:rsidP="00FC3E8D">
      <w:pPr>
        <w:jc w:val="center"/>
        <w:rPr>
          <w:rFonts w:ascii="Stencil" w:eastAsia="華康正顏楷體W5" w:hAnsi="Stencil" w:cs="Times New Roman"/>
          <w:b/>
          <w:color w:val="DAEEF3" w:themeColor="accent5" w:themeTint="33"/>
          <w:sz w:val="48"/>
          <w:szCs w:val="48"/>
        </w:rPr>
      </w:pPr>
      <w:r>
        <w:rPr>
          <w:rFonts w:eastAsia="華康正顏楷體W5" w:cs="Times New Roman"/>
          <w:noProof/>
          <w:color w:val="F79646" w:themeColor="accent6"/>
          <w:sz w:val="36"/>
          <w:szCs w:val="36"/>
        </w:rPr>
        <w:drawing>
          <wp:anchor distT="0" distB="0" distL="114300" distR="114300" simplePos="0" relativeHeight="251659263" behindDoc="1" locked="0" layoutInCell="1" allowOverlap="1" wp14:anchorId="0243CD24" wp14:editId="7E219D77">
            <wp:simplePos x="0" y="0"/>
            <wp:positionH relativeFrom="column">
              <wp:posOffset>-890491</wp:posOffset>
            </wp:positionH>
            <wp:positionV relativeFrom="paragraph">
              <wp:posOffset>-924339</wp:posOffset>
            </wp:positionV>
            <wp:extent cx="7583557" cy="10724322"/>
            <wp:effectExtent l="0" t="0" r="0" b="1270"/>
            <wp:wrapNone/>
            <wp:docPr id="7" name="圖片 7" descr="D:\研習與活動\英語櫥窗\106學年度\106-2\第2檔\pic\zielona-tekstura-20918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研習與活動\英語櫥窗\106學年度\106-2\第2檔\pic\zielona-tekstura-209185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33" cy="1072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E8D" w:rsidRPr="00C95F22">
        <w:rPr>
          <w:rFonts w:ascii="Stencil" w:eastAsia="華康正顏楷體W5" w:hAnsi="Stencil" w:cs="Times New Roman"/>
          <w:b/>
          <w:color w:val="E36C0A" w:themeColor="accent6" w:themeShade="BF"/>
          <w:sz w:val="48"/>
          <w:szCs w:val="48"/>
        </w:rPr>
        <w:t>When hoarding gets out of hand and turns a house into trash</w:t>
      </w:r>
    </w:p>
    <w:p w:rsidR="00FC3E8D" w:rsidRPr="00C95F22" w:rsidRDefault="00FC3E8D" w:rsidP="00FC3E8D">
      <w:pPr>
        <w:jc w:val="center"/>
        <w:rPr>
          <w:rFonts w:eastAsia="華康正顏楷體W5" w:cs="Times New Roman"/>
          <w:color w:val="E36C0A" w:themeColor="accent6" w:themeShade="BF"/>
          <w:sz w:val="36"/>
          <w:szCs w:val="36"/>
        </w:rPr>
      </w:pPr>
      <w:r w:rsidRPr="00C95F22">
        <w:rPr>
          <w:rFonts w:eastAsia="華康正顏楷體W5" w:cs="Times New Roman"/>
          <w:color w:val="E36C0A" w:themeColor="accent6" w:themeShade="BF"/>
          <w:sz w:val="36"/>
          <w:szCs w:val="36"/>
        </w:rPr>
        <w:t>當囤積失控到讓房子變成垃圾堆</w:t>
      </w:r>
    </w:p>
    <w:p w:rsidR="00FC3E8D" w:rsidRPr="00C95F22" w:rsidRDefault="00FC3E8D" w:rsidP="00864EAC">
      <w:pPr>
        <w:spacing w:beforeLines="100" w:before="360"/>
        <w:ind w:firstLineChars="200" w:firstLine="720"/>
        <w:rPr>
          <w:rFonts w:ascii="Minion Pro SmBd" w:eastAsia="華康正顏楷體W5" w:hAnsi="Minion Pro SmBd" w:cs="Times New Roman"/>
          <w:color w:val="0F243E" w:themeColor="text2" w:themeShade="80"/>
          <w:sz w:val="36"/>
          <w:szCs w:val="36"/>
        </w:rPr>
      </w:pPr>
      <w:r w:rsidRPr="00C95F22">
        <w:rPr>
          <w:rFonts w:ascii="Minion Pro SmBd" w:eastAsia="華康正顏楷體W5" w:hAnsi="Minion Pro SmBd" w:cs="Times New Roman"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AA2DD31" wp14:editId="050C952B">
            <wp:simplePos x="0" y="0"/>
            <wp:positionH relativeFrom="column">
              <wp:posOffset>744855</wp:posOffset>
            </wp:positionH>
            <wp:positionV relativeFrom="paragraph">
              <wp:posOffset>173355</wp:posOffset>
            </wp:positionV>
            <wp:extent cx="3652520" cy="2844800"/>
            <wp:effectExtent l="0" t="0" r="5080" b="0"/>
            <wp:wrapTopAndBottom/>
            <wp:docPr id="5" name="圖片 5" descr="D:\中心工讀生\晉哲\600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中心工讀生\晉哲\600_1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F22">
        <w:rPr>
          <w:rFonts w:ascii="Minion Pro SmBd" w:eastAsia="華康正顏楷體W5" w:hAnsi="Minion Pro SmBd" w:cs="Times New Roman"/>
          <w:color w:val="0F243E" w:themeColor="text2" w:themeShade="80"/>
          <w:sz w:val="36"/>
          <w:szCs w:val="36"/>
        </w:rPr>
        <w:t>An overpowering sten</w:t>
      </w:r>
      <w:bookmarkStart w:id="0" w:name="_GoBack"/>
      <w:r w:rsidRPr="00C95F22">
        <w:rPr>
          <w:rFonts w:ascii="Minion Pro SmBd" w:eastAsia="華康正顏楷體W5" w:hAnsi="Minion Pro SmBd" w:cs="Times New Roman"/>
          <w:color w:val="0F243E" w:themeColor="text2" w:themeShade="80"/>
          <w:sz w:val="36"/>
          <w:szCs w:val="36"/>
        </w:rPr>
        <w:t>ch of raw</w:t>
      </w:r>
      <w:bookmarkEnd w:id="0"/>
      <w:r w:rsidRPr="00C95F22">
        <w:rPr>
          <w:rFonts w:ascii="Minion Pro SmBd" w:eastAsia="華康正顏楷體W5" w:hAnsi="Minion Pro SmBd" w:cs="Times New Roman"/>
          <w:color w:val="0F243E" w:themeColor="text2" w:themeShade="80"/>
          <w:sz w:val="36"/>
          <w:szCs w:val="36"/>
        </w:rPr>
        <w:t xml:space="preserve"> garbage, cockroaches scuttling up the walls and junk piled high in every nook and cranny</w:t>
      </w:r>
      <w:r w:rsidRPr="00C95F22">
        <w:rPr>
          <w:rFonts w:ascii="Minion Pro SmBd" w:eastAsia="華康正顏楷體W5" w:hAnsi="Minion Pro SmBd" w:cs="Times New Roman"/>
          <w:color w:val="0F243E" w:themeColor="text2" w:themeShade="80"/>
          <w:sz w:val="36"/>
          <w:szCs w:val="36"/>
        </w:rPr>
        <w:t>：</w:t>
      </w:r>
      <w:r w:rsidRPr="00C95F22">
        <w:rPr>
          <w:rFonts w:ascii="Minion Pro SmBd" w:eastAsia="華康正顏楷體W5" w:hAnsi="Minion Pro SmBd" w:cs="Times New Roman"/>
          <w:color w:val="0F243E" w:themeColor="text2" w:themeShade="80"/>
          <w:sz w:val="36"/>
          <w:szCs w:val="36"/>
        </w:rPr>
        <w:t>It’s hard to believe that anyone would call it home.</w:t>
      </w:r>
    </w:p>
    <w:p w:rsidR="00FC3E8D" w:rsidRPr="00C95F22" w:rsidRDefault="00FC3E8D" w:rsidP="00C95F22">
      <w:pPr>
        <w:ind w:firstLineChars="200" w:firstLine="720"/>
        <w:rPr>
          <w:rFonts w:ascii="Minion Pro SmBd" w:eastAsia="華康正顏楷體W5" w:hAnsi="Minion Pro SmBd" w:cs="Times New Roman"/>
          <w:color w:val="0F243E" w:themeColor="text2" w:themeShade="80"/>
          <w:sz w:val="36"/>
          <w:szCs w:val="36"/>
        </w:rPr>
      </w:pPr>
      <w:r w:rsidRPr="00C95F22">
        <w:rPr>
          <w:rFonts w:ascii="Minion Pro SmBd" w:eastAsia="華康正顏楷體W5" w:hAnsi="Minion Pro SmBd" w:cs="Times New Roman"/>
          <w:color w:val="0F243E" w:themeColor="text2" w:themeShade="80"/>
          <w:sz w:val="36"/>
          <w:szCs w:val="36"/>
        </w:rPr>
        <w:t>Welcome to a typical "trash house," a term coined for dwellings whose residents seem to have given up on basic norms of hygiene by throwing nothing away.</w:t>
      </w:r>
    </w:p>
    <w:p w:rsidR="00FC3E8D" w:rsidRPr="00C95F22" w:rsidRDefault="00FC3E8D" w:rsidP="00C95F22">
      <w:pPr>
        <w:ind w:firstLineChars="200" w:firstLine="720"/>
        <w:rPr>
          <w:rFonts w:ascii="Minion Pro SmBd" w:eastAsia="華康正顏楷體W5" w:hAnsi="Minion Pro SmBd" w:cs="Times New Roman"/>
          <w:color w:val="0F243E" w:themeColor="text2" w:themeShade="80"/>
          <w:sz w:val="36"/>
          <w:szCs w:val="36"/>
        </w:rPr>
      </w:pPr>
      <w:r w:rsidRPr="00C95F22">
        <w:rPr>
          <w:rFonts w:ascii="Minion Pro SmBd" w:eastAsia="華康正顏楷體W5" w:hAnsi="Minion Pro SmBd" w:cs="Times New Roman"/>
          <w:color w:val="0F243E" w:themeColor="text2" w:themeShade="80"/>
          <w:sz w:val="36"/>
          <w:szCs w:val="36"/>
        </w:rPr>
        <w:t>It is a growing problem for local authorities across Japan faced with clearing out these homes so the occupants can put their lives back together.</w:t>
      </w:r>
    </w:p>
    <w:p w:rsidR="00FC3E8D" w:rsidRPr="00C95F22" w:rsidRDefault="00864EAC" w:rsidP="00C95F22">
      <w:pPr>
        <w:ind w:firstLineChars="200" w:firstLine="720"/>
        <w:rPr>
          <w:rFonts w:ascii="Minion Pro SmBd" w:eastAsia="華康正顏楷體W5" w:hAnsi="Minion Pro SmBd" w:cs="Times New Roman"/>
          <w:color w:val="0F243E" w:themeColor="text2" w:themeShade="80"/>
          <w:sz w:val="36"/>
          <w:szCs w:val="36"/>
        </w:rPr>
      </w:pPr>
      <w:r>
        <w:rPr>
          <w:rFonts w:eastAsia="華康正顏楷體W5" w:cs="Times New Roman"/>
          <w:noProof/>
          <w:color w:val="F79646" w:themeColor="accent6"/>
          <w:sz w:val="36"/>
          <w:szCs w:val="36"/>
        </w:rPr>
        <w:lastRenderedPageBreak/>
        <w:drawing>
          <wp:anchor distT="0" distB="0" distL="114300" distR="114300" simplePos="0" relativeHeight="251658238" behindDoc="1" locked="0" layoutInCell="1" allowOverlap="1" wp14:anchorId="303F6F08" wp14:editId="0C93496C">
            <wp:simplePos x="0" y="0"/>
            <wp:positionH relativeFrom="column">
              <wp:posOffset>-896288</wp:posOffset>
            </wp:positionH>
            <wp:positionV relativeFrom="paragraph">
              <wp:posOffset>-920115</wp:posOffset>
            </wp:positionV>
            <wp:extent cx="7583170" cy="10723880"/>
            <wp:effectExtent l="0" t="0" r="0" b="1270"/>
            <wp:wrapNone/>
            <wp:docPr id="9" name="圖片 9" descr="D:\研習與活動\英語櫥窗\106學年度\106-2\第2檔\pic\zielona-tekstura-20918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研習與活動\英語櫥窗\106學年度\106-2\第2檔\pic\zielona-tekstura-209185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2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E8D" w:rsidRPr="00C95F22">
        <w:rPr>
          <w:rFonts w:ascii="Minion Pro SmBd" w:eastAsia="華康正顏楷體W5" w:hAnsi="Minion Pro SmBd" w:cs="Times New Roman"/>
          <w:color w:val="0F243E" w:themeColor="text2" w:themeShade="80"/>
          <w:sz w:val="36"/>
          <w:szCs w:val="36"/>
        </w:rPr>
        <w:t>Dementia and depression can be factors behind hoarding, but there are also other causes.</w:t>
      </w:r>
    </w:p>
    <w:p w:rsidR="00FC3E8D" w:rsidRPr="00C95F22" w:rsidRDefault="00FC3E8D" w:rsidP="00C95F22">
      <w:pPr>
        <w:spacing w:afterLines="50" w:after="180"/>
        <w:ind w:firstLineChars="200" w:firstLine="720"/>
        <w:rPr>
          <w:rFonts w:ascii="Minion Pro SmBd" w:eastAsia="華康正顏楷體W5" w:hAnsi="Minion Pro SmBd" w:cs="Times New Roman"/>
          <w:color w:val="0F243E" w:themeColor="text2" w:themeShade="80"/>
          <w:sz w:val="36"/>
          <w:szCs w:val="36"/>
        </w:rPr>
      </w:pPr>
      <w:r w:rsidRPr="00C95F22">
        <w:rPr>
          <w:rFonts w:ascii="Minion Pro SmBd" w:eastAsia="華康正顏楷體W5" w:hAnsi="Minion Pro SmBd" w:cs="Times New Roman"/>
          <w:color w:val="0F243E" w:themeColor="text2" w:themeShade="80"/>
          <w:sz w:val="36"/>
          <w:szCs w:val="36"/>
        </w:rPr>
        <w:t>The son of a woman in her 80s living alone in Osaka Prefecture got the shock of his life on a rare visit home to find an awful mess inside.</w:t>
      </w:r>
    </w:p>
    <w:p w:rsidR="00FC3E8D" w:rsidRPr="00C95F22" w:rsidRDefault="00C95F22" w:rsidP="00C95F22">
      <w:pPr>
        <w:spacing w:afterLines="50" w:after="180"/>
        <w:ind w:firstLineChars="200" w:firstLine="720"/>
        <w:rPr>
          <w:rFonts w:ascii="Minion Pro SmBd" w:eastAsia="華康正顏楷體W5" w:hAnsi="Minion Pro SmBd" w:cs="Times New Roman"/>
          <w:color w:val="0F243E" w:themeColor="text2" w:themeShade="80"/>
          <w:sz w:val="36"/>
          <w:szCs w:val="36"/>
        </w:rPr>
      </w:pPr>
      <w:r w:rsidRPr="00C95F22">
        <w:rPr>
          <w:rFonts w:ascii="Minion Pro SmBd" w:eastAsia="華康正顏楷體W5" w:hAnsi="Minion Pro SmBd" w:cs="Times New Roman"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A408662" wp14:editId="38701DF7">
            <wp:simplePos x="0" y="0"/>
            <wp:positionH relativeFrom="column">
              <wp:posOffset>2449057</wp:posOffset>
            </wp:positionH>
            <wp:positionV relativeFrom="paragraph">
              <wp:posOffset>1485900</wp:posOffset>
            </wp:positionV>
            <wp:extent cx="3597965" cy="2564552"/>
            <wp:effectExtent l="0" t="0" r="2540" b="7620"/>
            <wp:wrapNone/>
            <wp:docPr id="6" name="圖片 6" descr="D:\中心工讀生\晉哲\togasi_room_1427004152673_186099_ver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中心工讀生\晉哲\togasi_room_1427004152673_186099_ver1.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780" cy="256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E8D" w:rsidRPr="00C95F22">
        <w:rPr>
          <w:rFonts w:ascii="Minion Pro SmBd" w:eastAsia="華康正顏楷體W5" w:hAnsi="Minion Pro SmBd" w:cs="Times New Roman"/>
          <w:color w:val="0F243E" w:themeColor="text2" w:themeShade="80"/>
          <w:sz w:val="36"/>
          <w:szCs w:val="36"/>
        </w:rPr>
        <w:t>It wasn’t just the smell of garbage, or the flies and the cockroaches. The dining room was piled 30 centimeters high with everything from a carton of eggs to dirty bed linen and a cookbook.</w:t>
      </w:r>
    </w:p>
    <w:p w:rsidR="00C95F22" w:rsidRDefault="00C95F22" w:rsidP="00FC3E8D">
      <w:pPr>
        <w:rPr>
          <w:rFonts w:ascii="Cambria" w:hAnsi="Cambria" w:hint="eastAsia"/>
          <w:b/>
          <w:bCs/>
          <w:sz w:val="32"/>
          <w:szCs w:val="32"/>
        </w:rPr>
      </w:pPr>
    </w:p>
    <w:p w:rsidR="00C95F22" w:rsidRDefault="00C95F22" w:rsidP="00FC3E8D">
      <w:pPr>
        <w:rPr>
          <w:rFonts w:ascii="Cambria" w:hAnsi="Cambria" w:hint="eastAsia"/>
          <w:b/>
          <w:bCs/>
          <w:sz w:val="32"/>
          <w:szCs w:val="32"/>
        </w:rPr>
      </w:pPr>
    </w:p>
    <w:p w:rsidR="00C95F22" w:rsidRDefault="00C95F22" w:rsidP="00FC3E8D">
      <w:pPr>
        <w:rPr>
          <w:rFonts w:ascii="Cambria" w:hAnsi="Cambria" w:hint="eastAsia"/>
          <w:b/>
          <w:bCs/>
          <w:sz w:val="32"/>
          <w:szCs w:val="32"/>
        </w:rPr>
      </w:pPr>
    </w:p>
    <w:p w:rsidR="00C95F22" w:rsidRDefault="00C95F22" w:rsidP="00FC3E8D">
      <w:pPr>
        <w:rPr>
          <w:rFonts w:ascii="Cambria" w:hAnsi="Cambria" w:hint="eastAsia"/>
          <w:b/>
          <w:bCs/>
          <w:sz w:val="32"/>
          <w:szCs w:val="32"/>
        </w:rPr>
      </w:pPr>
    </w:p>
    <w:p w:rsidR="00C95F22" w:rsidRDefault="00C95F22" w:rsidP="00FC3E8D">
      <w:pPr>
        <w:rPr>
          <w:rFonts w:ascii="Cambria" w:hAnsi="Cambria" w:hint="eastAsia"/>
          <w:b/>
          <w:bCs/>
          <w:sz w:val="32"/>
          <w:szCs w:val="32"/>
        </w:rPr>
      </w:pPr>
    </w:p>
    <w:p w:rsidR="00C95F22" w:rsidRPr="00864EAC" w:rsidRDefault="00AC3E1C" w:rsidP="00FC3E8D">
      <w:pPr>
        <w:rPr>
          <w:rFonts w:ascii="Cambria" w:hAnsi="Cambria" w:hint="eastAsia"/>
          <w:b/>
          <w:bCs/>
          <w:color w:val="262626" w:themeColor="text1" w:themeTint="D9"/>
          <w:sz w:val="32"/>
          <w:szCs w:val="32"/>
        </w:rPr>
      </w:pPr>
      <w:r w:rsidRPr="00864EAC">
        <w:rPr>
          <w:rFonts w:ascii="Cambria" w:hAnsi="Cambria"/>
          <w:b/>
          <w:bCs/>
          <w:color w:val="262626" w:themeColor="text1" w:themeTint="D9"/>
          <w:sz w:val="32"/>
          <w:szCs w:val="32"/>
        </w:rPr>
        <w:t>【</w:t>
      </w:r>
      <w:r w:rsidRPr="00864EAC">
        <w:rPr>
          <w:rFonts w:ascii="Cambria" w:hAnsi="Cambria"/>
          <w:b/>
          <w:bCs/>
          <w:color w:val="262626" w:themeColor="text1" w:themeTint="D9"/>
          <w:sz w:val="32"/>
          <w:szCs w:val="32"/>
        </w:rPr>
        <w:t>WORD BANK</w:t>
      </w:r>
      <w:r w:rsidRPr="00864EAC">
        <w:rPr>
          <w:rFonts w:ascii="Cambria" w:hAnsi="Cambria"/>
          <w:b/>
          <w:bCs/>
          <w:color w:val="262626" w:themeColor="text1" w:themeTint="D9"/>
          <w:sz w:val="32"/>
          <w:szCs w:val="32"/>
        </w:rPr>
        <w:t>】</w:t>
      </w:r>
    </w:p>
    <w:p w:rsidR="00FC3E8D" w:rsidRPr="00864EAC" w:rsidRDefault="00FC3E8D" w:rsidP="00C95F22">
      <w:pPr>
        <w:pStyle w:val="a9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Times New Roman"/>
          <w:color w:val="262626" w:themeColor="text1" w:themeTint="D9"/>
          <w:sz w:val="26"/>
          <w:szCs w:val="26"/>
        </w:rPr>
      </w:pPr>
      <w:r w:rsidRPr="00864EAC">
        <w:rPr>
          <w:rFonts w:ascii="微軟正黑體" w:eastAsia="微軟正黑體" w:hAnsi="微軟正黑體" w:cs="Times New Roman"/>
          <w:color w:val="262626" w:themeColor="text1" w:themeTint="D9"/>
          <w:sz w:val="26"/>
          <w:szCs w:val="26"/>
        </w:rPr>
        <w:t>out of hand：慣用語，失控。</w:t>
      </w:r>
    </w:p>
    <w:p w:rsidR="00C95F22" w:rsidRPr="00864EAC" w:rsidRDefault="00FC3E8D" w:rsidP="00C95F22">
      <w:pPr>
        <w:pStyle w:val="a9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Times New Roman" w:hint="eastAsia"/>
          <w:color w:val="262626" w:themeColor="text1" w:themeTint="D9"/>
          <w:sz w:val="26"/>
          <w:szCs w:val="26"/>
        </w:rPr>
      </w:pPr>
      <w:r w:rsidRPr="00864EAC">
        <w:rPr>
          <w:rFonts w:ascii="微軟正黑體" w:eastAsia="微軟正黑體" w:hAnsi="微軟正黑體" w:cs="Times New Roman"/>
          <w:color w:val="262626" w:themeColor="text1" w:themeTint="D9"/>
          <w:sz w:val="26"/>
          <w:szCs w:val="26"/>
        </w:rPr>
        <w:t>every nook and cranny：慣用語，到處；所有地方。</w:t>
      </w:r>
    </w:p>
    <w:p w:rsidR="00C069E0" w:rsidRPr="00864EAC" w:rsidRDefault="00FC3E8D" w:rsidP="00C95F22">
      <w:pPr>
        <w:pStyle w:val="a9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Times New Roman" w:hint="eastAsia"/>
          <w:color w:val="262626" w:themeColor="text1" w:themeTint="D9"/>
          <w:sz w:val="26"/>
          <w:szCs w:val="26"/>
        </w:rPr>
      </w:pPr>
      <w:r w:rsidRPr="00864EAC">
        <w:rPr>
          <w:rFonts w:ascii="微軟正黑體" w:eastAsia="微軟正黑體" w:hAnsi="微軟正黑體" w:cs="Times New Roman"/>
          <w:color w:val="262626" w:themeColor="text1" w:themeTint="D9"/>
          <w:sz w:val="26"/>
          <w:szCs w:val="26"/>
        </w:rPr>
        <w:t>the shock of one</w:t>
      </w:r>
      <w:proofErr w:type="gramStart"/>
      <w:r w:rsidR="00C95F22" w:rsidRPr="00864EAC">
        <w:rPr>
          <w:rFonts w:eastAsia="微軟正黑體" w:cs="Times New Roman"/>
          <w:color w:val="262626" w:themeColor="text1" w:themeTint="D9"/>
          <w:sz w:val="26"/>
          <w:szCs w:val="26"/>
        </w:rPr>
        <w:t>’</w:t>
      </w:r>
      <w:proofErr w:type="gramEnd"/>
      <w:r w:rsidRPr="00864EAC">
        <w:rPr>
          <w:rFonts w:ascii="微軟正黑體" w:eastAsia="微軟正黑體" w:hAnsi="微軟正黑體" w:cs="Times New Roman"/>
          <w:color w:val="262626" w:themeColor="text1" w:themeTint="D9"/>
          <w:sz w:val="26"/>
          <w:szCs w:val="26"/>
        </w:rPr>
        <w:t>s life：慣用語，形容受到極大驚嚇，大吃一驚。</w:t>
      </w:r>
    </w:p>
    <w:p w:rsidR="00C95F22" w:rsidRPr="00864EAC" w:rsidRDefault="00C95F22" w:rsidP="00C95F22">
      <w:pPr>
        <w:spacing w:line="400" w:lineRule="exact"/>
        <w:rPr>
          <w:rFonts w:ascii="微軟正黑體" w:eastAsia="微軟正黑體" w:hAnsi="微軟正黑體" w:cs="Times New Roman" w:hint="eastAsia"/>
          <w:color w:val="262626" w:themeColor="text1" w:themeTint="D9"/>
          <w:szCs w:val="24"/>
        </w:rPr>
      </w:pPr>
    </w:p>
    <w:p w:rsidR="00C95F22" w:rsidRPr="00864EAC" w:rsidRDefault="00C95F22" w:rsidP="00C95F22">
      <w:pPr>
        <w:spacing w:line="400" w:lineRule="exact"/>
        <w:rPr>
          <w:rFonts w:ascii="微軟正黑體" w:eastAsia="微軟正黑體" w:hAnsi="微軟正黑體" w:cs="Times New Roman" w:hint="eastAsia"/>
          <w:color w:val="262626" w:themeColor="text1" w:themeTint="D9"/>
          <w:szCs w:val="24"/>
        </w:rPr>
      </w:pPr>
    </w:p>
    <w:p w:rsidR="00C95F22" w:rsidRPr="00864EAC" w:rsidRDefault="00C95F22" w:rsidP="00C95F22">
      <w:pPr>
        <w:spacing w:line="400" w:lineRule="exact"/>
        <w:rPr>
          <w:rFonts w:ascii="微軟正黑體" w:eastAsia="微軟正黑體" w:hAnsi="微軟正黑體" w:cs="Times New Roman"/>
          <w:color w:val="262626" w:themeColor="text1" w:themeTint="D9"/>
          <w:sz w:val="20"/>
          <w:szCs w:val="20"/>
        </w:rPr>
      </w:pPr>
      <w:r w:rsidRPr="00864EAC">
        <w:rPr>
          <w:rFonts w:ascii="微軟正黑體" w:eastAsia="微軟正黑體" w:hAnsi="微軟正黑體" w:cs="Times New Roman" w:hint="eastAsia"/>
          <w:color w:val="262626" w:themeColor="text1" w:themeTint="D9"/>
          <w:sz w:val="20"/>
          <w:szCs w:val="20"/>
        </w:rPr>
        <w:t>新聞來源：</w:t>
      </w:r>
      <w:r w:rsidRPr="00864EAC">
        <w:rPr>
          <w:rFonts w:ascii="微軟正黑體" w:eastAsia="微軟正黑體" w:hAnsi="微軟正黑體" w:cs="Times New Roman"/>
          <w:color w:val="262626" w:themeColor="text1" w:themeTint="D9"/>
          <w:sz w:val="20"/>
          <w:szCs w:val="20"/>
        </w:rPr>
        <w:t>http://news.ltn.com.tw/news/world/paper/1197643</w:t>
      </w:r>
    </w:p>
    <w:sectPr w:rsidR="00C95F22" w:rsidRPr="00864EAC" w:rsidSect="00C95F2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17" w:rsidRDefault="00982917" w:rsidP="00C95F22">
      <w:r>
        <w:separator/>
      </w:r>
    </w:p>
  </w:endnote>
  <w:endnote w:type="continuationSeparator" w:id="0">
    <w:p w:rsidR="00982917" w:rsidRDefault="00982917" w:rsidP="00C9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17" w:rsidRDefault="00982917" w:rsidP="00C95F22">
      <w:r>
        <w:separator/>
      </w:r>
    </w:p>
  </w:footnote>
  <w:footnote w:type="continuationSeparator" w:id="0">
    <w:p w:rsidR="00982917" w:rsidRDefault="00982917" w:rsidP="00C9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19C"/>
    <w:multiLevelType w:val="hybridMultilevel"/>
    <w:tmpl w:val="0EDA20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07B5E33"/>
    <w:multiLevelType w:val="hybridMultilevel"/>
    <w:tmpl w:val="342CCBBE"/>
    <w:lvl w:ilvl="0" w:tplc="6E1EF92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F3"/>
    <w:rsid w:val="00441309"/>
    <w:rsid w:val="00864EAC"/>
    <w:rsid w:val="00982917"/>
    <w:rsid w:val="00987C7C"/>
    <w:rsid w:val="009C4812"/>
    <w:rsid w:val="00AC3E1C"/>
    <w:rsid w:val="00C069E0"/>
    <w:rsid w:val="00C95F22"/>
    <w:rsid w:val="00D900F3"/>
    <w:rsid w:val="00FC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900F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900F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900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D900F3"/>
  </w:style>
  <w:style w:type="paragraph" w:styleId="a3">
    <w:name w:val="Balloon Text"/>
    <w:basedOn w:val="a"/>
    <w:link w:val="a4"/>
    <w:uiPriority w:val="99"/>
    <w:semiHidden/>
    <w:unhideWhenUsed/>
    <w:rsid w:val="00441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13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5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5F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5F22"/>
    <w:rPr>
      <w:sz w:val="20"/>
      <w:szCs w:val="20"/>
    </w:rPr>
  </w:style>
  <w:style w:type="paragraph" w:styleId="a9">
    <w:name w:val="List Paragraph"/>
    <w:basedOn w:val="a"/>
    <w:uiPriority w:val="34"/>
    <w:qFormat/>
    <w:rsid w:val="00C95F2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900F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900F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900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D900F3"/>
  </w:style>
  <w:style w:type="paragraph" w:styleId="a3">
    <w:name w:val="Balloon Text"/>
    <w:basedOn w:val="a"/>
    <w:link w:val="a4"/>
    <w:uiPriority w:val="99"/>
    <w:semiHidden/>
    <w:unhideWhenUsed/>
    <w:rsid w:val="00441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13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5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5F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5F22"/>
    <w:rPr>
      <w:sz w:val="20"/>
      <w:szCs w:val="20"/>
    </w:rPr>
  </w:style>
  <w:style w:type="paragraph" w:styleId="a9">
    <w:name w:val="List Paragraph"/>
    <w:basedOn w:val="a"/>
    <w:uiPriority w:val="34"/>
    <w:qFormat/>
    <w:rsid w:val="00C95F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F1A7-93BB-4764-B66C-93D62CBF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2018-05-04T05:24:00Z</dcterms:created>
  <dcterms:modified xsi:type="dcterms:W3CDTF">2018-08-16T08:06:00Z</dcterms:modified>
</cp:coreProperties>
</file>