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348" w:rsidRPr="00E217E4" w:rsidRDefault="00E217E4" w:rsidP="00131348">
      <w:pPr>
        <w:jc w:val="center"/>
        <w:rPr>
          <w:rFonts w:ascii="Kabob Black" w:hAnsi="Kabob Black"/>
          <w:color w:val="244061" w:themeColor="accent1" w:themeShade="80"/>
          <w:sz w:val="60"/>
          <w:szCs w:val="60"/>
        </w:rPr>
      </w:pPr>
      <w:r>
        <w:rPr>
          <w:rFonts w:ascii="Bordeaux Medium" w:hAnsi="Bordeaux Medium"/>
          <w:noProof/>
          <w:color w:val="000000" w:themeColor="text1"/>
          <w:sz w:val="36"/>
          <w:szCs w:val="36"/>
        </w:rPr>
        <w:drawing>
          <wp:anchor distT="0" distB="0" distL="114300" distR="114300" simplePos="0" relativeHeight="251664383" behindDoc="1" locked="0" layoutInCell="1" allowOverlap="1" wp14:anchorId="0C887B8C" wp14:editId="6AF86979">
            <wp:simplePos x="0" y="0"/>
            <wp:positionH relativeFrom="column">
              <wp:posOffset>-969425</wp:posOffset>
            </wp:positionH>
            <wp:positionV relativeFrom="paragraph">
              <wp:posOffset>-949960</wp:posOffset>
            </wp:positionV>
            <wp:extent cx="7628021" cy="10720137"/>
            <wp:effectExtent l="0" t="0" r="0" b="5080"/>
            <wp:wrapNone/>
            <wp:docPr id="9" name="圖片 9" descr="C:\Users\admin\Desktop\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0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8021" cy="1072013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Kabob Black" w:hAnsi="Kabob Black" w:hint="eastAsia"/>
          <w:color w:val="244061" w:themeColor="accent1" w:themeShade="80"/>
          <w:sz w:val="60"/>
          <w:szCs w:val="60"/>
        </w:rPr>
        <w:t>Pa</w:t>
      </w:r>
      <w:r w:rsidR="00131348" w:rsidRPr="00E217E4">
        <w:rPr>
          <w:rFonts w:ascii="Kabob Black" w:hAnsi="Kabob Black"/>
          <w:color w:val="244061" w:themeColor="accent1" w:themeShade="80"/>
          <w:sz w:val="60"/>
          <w:szCs w:val="60"/>
        </w:rPr>
        <w:t>kistan TV airs first transgender anchor</w:t>
      </w:r>
    </w:p>
    <w:p w:rsidR="00131348" w:rsidRPr="00E217E4" w:rsidRDefault="000239CA" w:rsidP="00131348">
      <w:pPr>
        <w:jc w:val="center"/>
        <w:rPr>
          <w:rFonts w:ascii="金梅粗黑體" w:eastAsia="金梅粗黑體" w:hint="eastAsia"/>
          <w:color w:val="244061" w:themeColor="accent1" w:themeShade="80"/>
          <w:sz w:val="40"/>
          <w:szCs w:val="40"/>
        </w:rPr>
      </w:pPr>
      <w:bookmarkStart w:id="0" w:name="_GoBack"/>
      <w:r w:rsidRPr="00E217E4">
        <w:rPr>
          <w:rFonts w:ascii="金梅粗黑體" w:eastAsia="金梅粗黑體" w:hint="eastAsia"/>
          <w:noProof/>
          <w:color w:val="4F81BD" w:themeColor="accent1"/>
          <w:sz w:val="40"/>
          <w:szCs w:val="40"/>
        </w:rPr>
        <w:drawing>
          <wp:anchor distT="0" distB="0" distL="114300" distR="114300" simplePos="0" relativeHeight="251665408" behindDoc="1" locked="0" layoutInCell="1" allowOverlap="1" wp14:anchorId="2ED0F899" wp14:editId="21DDD7EE">
            <wp:simplePos x="0" y="0"/>
            <wp:positionH relativeFrom="column">
              <wp:posOffset>1169670</wp:posOffset>
            </wp:positionH>
            <wp:positionV relativeFrom="paragraph">
              <wp:posOffset>567055</wp:posOffset>
            </wp:positionV>
            <wp:extent cx="3415665" cy="2322830"/>
            <wp:effectExtent l="0" t="0" r="0" b="1270"/>
            <wp:wrapTopAndBottom/>
            <wp:docPr id="2" name="圖片 2" descr="D:\晉哲\600_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晉哲\600_27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5665" cy="232283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131348" w:rsidRPr="00E217E4">
        <w:rPr>
          <w:rFonts w:ascii="金梅粗黑體" w:eastAsia="金梅粗黑體" w:hint="eastAsia"/>
          <w:color w:val="244061" w:themeColor="accent1" w:themeShade="80"/>
          <w:sz w:val="40"/>
          <w:szCs w:val="40"/>
        </w:rPr>
        <w:t>巴基斯坦推出首位跨性別主播</w:t>
      </w:r>
    </w:p>
    <w:p w:rsidR="00131348" w:rsidRPr="00E217E4" w:rsidRDefault="00131348" w:rsidP="00E217E4">
      <w:pPr>
        <w:ind w:firstLineChars="200" w:firstLine="680"/>
        <w:rPr>
          <w:rFonts w:ascii="Franklin Gothic Demi" w:hAnsi="Franklin Gothic Demi"/>
          <w:color w:val="0D0D0D" w:themeColor="text1" w:themeTint="F2"/>
          <w:sz w:val="34"/>
          <w:szCs w:val="34"/>
        </w:rPr>
      </w:pPr>
      <w:r w:rsidRPr="00E217E4">
        <w:rPr>
          <w:rFonts w:ascii="Franklin Gothic Demi" w:hAnsi="Franklin Gothic Demi"/>
          <w:color w:val="244061" w:themeColor="accent1" w:themeShade="80"/>
          <w:sz w:val="34"/>
          <w:szCs w:val="34"/>
        </w:rPr>
        <w:t>A</w:t>
      </w:r>
      <w:r w:rsidRPr="00E217E4">
        <w:rPr>
          <w:rFonts w:ascii="Franklin Gothic Demi" w:hAnsi="Franklin Gothic Demi"/>
          <w:color w:val="0D0D0D" w:themeColor="text1" w:themeTint="F2"/>
          <w:sz w:val="34"/>
          <w:szCs w:val="34"/>
        </w:rPr>
        <w:t xml:space="preserve"> Pakistani news channel has hired the country’s first transgender TV newsreader. She anchored her first show on Friday, after three months of training.</w:t>
      </w:r>
    </w:p>
    <w:p w:rsidR="00131348" w:rsidRPr="00E217E4" w:rsidRDefault="00131348" w:rsidP="00131348">
      <w:pPr>
        <w:rPr>
          <w:rFonts w:ascii="Franklin Gothic Demi" w:hAnsi="Franklin Gothic Demi"/>
          <w:color w:val="0D0D0D" w:themeColor="text1" w:themeTint="F2"/>
          <w:sz w:val="34"/>
          <w:szCs w:val="34"/>
        </w:rPr>
      </w:pPr>
    </w:p>
    <w:p w:rsidR="00131348" w:rsidRPr="00E217E4" w:rsidRDefault="00131348" w:rsidP="00E217E4">
      <w:pPr>
        <w:ind w:firstLineChars="200" w:firstLine="680"/>
        <w:rPr>
          <w:rFonts w:ascii="Franklin Gothic Demi" w:hAnsi="Franklin Gothic Demi"/>
          <w:color w:val="0D0D0D" w:themeColor="text1" w:themeTint="F2"/>
          <w:sz w:val="34"/>
          <w:szCs w:val="34"/>
        </w:rPr>
      </w:pPr>
      <w:proofErr w:type="spellStart"/>
      <w:r w:rsidRPr="00E217E4">
        <w:rPr>
          <w:rFonts w:ascii="Franklin Gothic Demi" w:hAnsi="Franklin Gothic Demi"/>
          <w:color w:val="0D0D0D" w:themeColor="text1" w:themeTint="F2"/>
          <w:sz w:val="34"/>
          <w:szCs w:val="34"/>
        </w:rPr>
        <w:t>Marvia</w:t>
      </w:r>
      <w:proofErr w:type="spellEnd"/>
      <w:r w:rsidRPr="00E217E4">
        <w:rPr>
          <w:rFonts w:ascii="Franklin Gothic Demi" w:hAnsi="Franklin Gothic Demi"/>
          <w:color w:val="0D0D0D" w:themeColor="text1" w:themeTint="F2"/>
          <w:sz w:val="34"/>
          <w:szCs w:val="34"/>
        </w:rPr>
        <w:t xml:space="preserve"> Malik, 21, made her debut appearance on the </w:t>
      </w:r>
      <w:proofErr w:type="spellStart"/>
      <w:r w:rsidRPr="00E217E4">
        <w:rPr>
          <w:rFonts w:ascii="Franklin Gothic Demi" w:hAnsi="Franklin Gothic Demi"/>
          <w:color w:val="0D0D0D" w:themeColor="text1" w:themeTint="F2"/>
          <w:sz w:val="34"/>
          <w:szCs w:val="34"/>
        </w:rPr>
        <w:t>Kohenoor</w:t>
      </w:r>
      <w:proofErr w:type="spellEnd"/>
      <w:r w:rsidRPr="00E217E4">
        <w:rPr>
          <w:rFonts w:ascii="Franklin Gothic Demi" w:hAnsi="Franklin Gothic Demi"/>
          <w:color w:val="0D0D0D" w:themeColor="text1" w:themeTint="F2"/>
          <w:sz w:val="34"/>
          <w:szCs w:val="34"/>
        </w:rPr>
        <w:t xml:space="preserve"> TV news channel. </w:t>
      </w:r>
      <w:proofErr w:type="spellStart"/>
      <w:r w:rsidRPr="00E217E4">
        <w:rPr>
          <w:rFonts w:ascii="Franklin Gothic Demi" w:hAnsi="Franklin Gothic Demi"/>
          <w:color w:val="0D0D0D" w:themeColor="text1" w:themeTint="F2"/>
          <w:sz w:val="34"/>
          <w:szCs w:val="34"/>
        </w:rPr>
        <w:t>Ms</w:t>
      </w:r>
      <w:proofErr w:type="spellEnd"/>
      <w:r w:rsidRPr="00E217E4">
        <w:rPr>
          <w:rFonts w:ascii="Franklin Gothic Demi" w:hAnsi="Franklin Gothic Demi"/>
          <w:color w:val="0D0D0D" w:themeColor="text1" w:themeTint="F2"/>
          <w:sz w:val="34"/>
          <w:szCs w:val="34"/>
        </w:rPr>
        <w:t xml:space="preserve"> Malik, a journalism graduate who has also worked as a model, told the BBC she was moved to tears when she was offered the job.</w:t>
      </w:r>
    </w:p>
    <w:p w:rsidR="00131348" w:rsidRPr="00E217E4" w:rsidRDefault="00131348" w:rsidP="00131348">
      <w:pPr>
        <w:rPr>
          <w:rFonts w:ascii="Franklin Gothic Demi" w:hAnsi="Franklin Gothic Demi"/>
          <w:color w:val="0D0D0D" w:themeColor="text1" w:themeTint="F2"/>
          <w:sz w:val="34"/>
          <w:szCs w:val="34"/>
        </w:rPr>
      </w:pPr>
    </w:p>
    <w:p w:rsidR="00131348" w:rsidRPr="00E217E4" w:rsidRDefault="00131348" w:rsidP="00E217E4">
      <w:pPr>
        <w:ind w:firstLineChars="200" w:firstLine="680"/>
        <w:rPr>
          <w:rFonts w:ascii="Franklin Gothic Demi" w:hAnsi="Franklin Gothic Demi"/>
          <w:color w:val="0D0D0D" w:themeColor="text1" w:themeTint="F2"/>
          <w:sz w:val="34"/>
          <w:szCs w:val="34"/>
        </w:rPr>
      </w:pPr>
      <w:r w:rsidRPr="00E217E4">
        <w:rPr>
          <w:rFonts w:ascii="Franklin Gothic Demi" w:hAnsi="Franklin Gothic Demi"/>
          <w:color w:val="0D0D0D" w:themeColor="text1" w:themeTint="F2"/>
          <w:sz w:val="34"/>
          <w:szCs w:val="34"/>
        </w:rPr>
        <w:t xml:space="preserve">She hoped her work would help improve the lives of Pakistan’s transgender community. "Our community should be treated equally and there must not be any gender </w:t>
      </w:r>
      <w:r w:rsidRPr="00E217E4">
        <w:rPr>
          <w:rFonts w:ascii="Franklin Gothic Demi" w:hAnsi="Franklin Gothic Demi"/>
          <w:color w:val="0D0D0D" w:themeColor="text1" w:themeTint="F2"/>
          <w:sz w:val="34"/>
          <w:szCs w:val="34"/>
        </w:rPr>
        <w:lastRenderedPageBreak/>
        <w:t>discrimination. We should be given equal rights and be considered ordinary citizens, instead of third-gender," she said.</w:t>
      </w:r>
    </w:p>
    <w:p w:rsidR="00131348" w:rsidRPr="00E217E4" w:rsidRDefault="00E217E4" w:rsidP="00131348">
      <w:pPr>
        <w:rPr>
          <w:rFonts w:ascii="Franklin Gothic Demi" w:hAnsi="Franklin Gothic Demi"/>
          <w:color w:val="0D0D0D" w:themeColor="text1" w:themeTint="F2"/>
          <w:sz w:val="34"/>
          <w:szCs w:val="34"/>
        </w:rPr>
      </w:pPr>
      <w:r w:rsidRPr="00E217E4">
        <w:rPr>
          <w:rFonts w:ascii="Franklin Gothic Demi" w:hAnsi="Franklin Gothic Demi"/>
          <w:noProof/>
          <w:color w:val="000000" w:themeColor="text1"/>
          <w:sz w:val="34"/>
          <w:szCs w:val="34"/>
        </w:rPr>
        <w:drawing>
          <wp:anchor distT="0" distB="0" distL="114300" distR="114300" simplePos="0" relativeHeight="251663358" behindDoc="1" locked="0" layoutInCell="1" allowOverlap="1" wp14:anchorId="0DAA82C0" wp14:editId="6166BD1D">
            <wp:simplePos x="0" y="0"/>
            <wp:positionH relativeFrom="column">
              <wp:posOffset>-929351</wp:posOffset>
            </wp:positionH>
            <wp:positionV relativeFrom="paragraph">
              <wp:posOffset>-2286723</wp:posOffset>
            </wp:positionV>
            <wp:extent cx="7628021" cy="10720137"/>
            <wp:effectExtent l="0" t="0" r="0" b="5080"/>
            <wp:wrapNone/>
            <wp:docPr id="10" name="圖片 10" descr="C:\Users\admin\Desktop\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0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8021" cy="1072013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31348" w:rsidRPr="00E217E4" w:rsidRDefault="00E217E4" w:rsidP="00E217E4">
      <w:pPr>
        <w:ind w:firstLineChars="300" w:firstLine="1020"/>
        <w:rPr>
          <w:rFonts w:ascii="Franklin Gothic Demi" w:hAnsi="Franklin Gothic Demi"/>
          <w:color w:val="0D0D0D" w:themeColor="text1" w:themeTint="F2"/>
          <w:sz w:val="34"/>
          <w:szCs w:val="34"/>
        </w:rPr>
      </w:pPr>
      <w:r w:rsidRPr="00E217E4">
        <w:rPr>
          <w:rFonts w:ascii="Franklin Gothic Demi" w:hAnsi="Franklin Gothic Demi"/>
          <w:noProof/>
          <w:color w:val="0D0D0D" w:themeColor="text1" w:themeTint="F2"/>
          <w:sz w:val="34"/>
          <w:szCs w:val="34"/>
        </w:rPr>
        <w:drawing>
          <wp:anchor distT="0" distB="0" distL="114300" distR="114300" simplePos="0" relativeHeight="251669504" behindDoc="1" locked="0" layoutInCell="1" allowOverlap="1" wp14:anchorId="373C5011" wp14:editId="1FD867A2">
            <wp:simplePos x="0" y="0"/>
            <wp:positionH relativeFrom="column">
              <wp:posOffset>3317240</wp:posOffset>
            </wp:positionH>
            <wp:positionV relativeFrom="paragraph">
              <wp:posOffset>204470</wp:posOffset>
            </wp:positionV>
            <wp:extent cx="2716530" cy="3415665"/>
            <wp:effectExtent l="0" t="0" r="7620" b="0"/>
            <wp:wrapThrough wrapText="bothSides">
              <wp:wrapPolygon edited="0">
                <wp:start x="0" y="0"/>
                <wp:lineTo x="0" y="21443"/>
                <wp:lineTo x="21509" y="21443"/>
                <wp:lineTo x="21509" y="0"/>
                <wp:lineTo x="0" y="0"/>
              </wp:wrapPolygon>
            </wp:wrapThrough>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6530" cy="3415665"/>
                    </a:xfrm>
                    <a:prstGeom prst="rect">
                      <a:avLst/>
                    </a:prstGeom>
                    <a:noFill/>
                  </pic:spPr>
                </pic:pic>
              </a:graphicData>
            </a:graphic>
            <wp14:sizeRelH relativeFrom="margin">
              <wp14:pctWidth>0</wp14:pctWidth>
            </wp14:sizeRelH>
            <wp14:sizeRelV relativeFrom="margin">
              <wp14:pctHeight>0</wp14:pctHeight>
            </wp14:sizeRelV>
          </wp:anchor>
        </w:drawing>
      </w:r>
      <w:r w:rsidR="00131348" w:rsidRPr="00E217E4">
        <w:rPr>
          <w:rFonts w:ascii="Franklin Gothic Demi" w:hAnsi="Franklin Gothic Demi"/>
          <w:color w:val="0D0D0D" w:themeColor="text1" w:themeTint="F2"/>
          <w:sz w:val="34"/>
          <w:szCs w:val="34"/>
        </w:rPr>
        <w:t xml:space="preserve">Transgender people face severe discrimination in Pakistan and many </w:t>
      </w:r>
      <w:proofErr w:type="gramStart"/>
      <w:r w:rsidR="00131348" w:rsidRPr="00E217E4">
        <w:rPr>
          <w:rFonts w:ascii="Franklin Gothic Demi" w:hAnsi="Franklin Gothic Demi"/>
          <w:color w:val="0D0D0D" w:themeColor="text1" w:themeTint="F2"/>
          <w:sz w:val="34"/>
          <w:szCs w:val="34"/>
        </w:rPr>
        <w:t>struggle</w:t>
      </w:r>
      <w:proofErr w:type="gramEnd"/>
      <w:r w:rsidR="00131348" w:rsidRPr="00E217E4">
        <w:rPr>
          <w:rFonts w:ascii="Franklin Gothic Demi" w:hAnsi="Franklin Gothic Demi"/>
          <w:color w:val="0D0D0D" w:themeColor="text1" w:themeTint="F2"/>
          <w:sz w:val="34"/>
          <w:szCs w:val="34"/>
        </w:rPr>
        <w:t xml:space="preserve"> to find jobs. Some are forced into begging, dancing or prostitution to earn money. Many transgender people, intersex people and eunuchs have been attacked, murdered, and raped in the country, as well as other South Asian nations such as India and Bangladesh.</w:t>
      </w:r>
    </w:p>
    <w:p w:rsidR="00131348" w:rsidRPr="000239CA" w:rsidRDefault="00131348" w:rsidP="00131348">
      <w:pPr>
        <w:rPr>
          <w:color w:val="244061" w:themeColor="accent1" w:themeShade="80"/>
          <w:sz w:val="36"/>
          <w:szCs w:val="36"/>
        </w:rPr>
      </w:pPr>
    </w:p>
    <w:p w:rsidR="00131348" w:rsidRPr="000239CA" w:rsidRDefault="00131348" w:rsidP="000239CA">
      <w:pPr>
        <w:tabs>
          <w:tab w:val="right" w:pos="8306"/>
        </w:tabs>
        <w:rPr>
          <w:color w:val="244061" w:themeColor="accent1" w:themeShade="80"/>
          <w:sz w:val="36"/>
          <w:szCs w:val="36"/>
        </w:rPr>
      </w:pPr>
      <w:r w:rsidRPr="000239CA">
        <w:rPr>
          <w:rFonts w:hint="eastAsia"/>
          <w:color w:val="244061" w:themeColor="accent1" w:themeShade="80"/>
          <w:sz w:val="36"/>
          <w:szCs w:val="36"/>
        </w:rPr>
        <w:t>《</w:t>
      </w:r>
      <w:r w:rsidR="00CC57F1">
        <w:rPr>
          <w:rFonts w:ascii="華康方圓體W7" w:eastAsia="華康方圓體W7" w:hint="eastAsia"/>
          <w:color w:val="0D0D0D" w:themeColor="text1" w:themeTint="F2"/>
          <w:kern w:val="0"/>
          <w:sz w:val="40"/>
          <w:szCs w:val="40"/>
        </w:rPr>
        <w:t>WORD BANK</w:t>
      </w:r>
      <w:r w:rsidRPr="000239CA">
        <w:rPr>
          <w:rFonts w:hint="eastAsia"/>
          <w:color w:val="244061" w:themeColor="accent1" w:themeShade="80"/>
          <w:sz w:val="36"/>
          <w:szCs w:val="36"/>
        </w:rPr>
        <w:t>》</w:t>
      </w:r>
      <w:r w:rsidR="000239CA" w:rsidRPr="000239CA">
        <w:rPr>
          <w:color w:val="244061" w:themeColor="accent1" w:themeShade="80"/>
          <w:sz w:val="36"/>
          <w:szCs w:val="36"/>
        </w:rPr>
        <w:tab/>
      </w:r>
    </w:p>
    <w:p w:rsidR="00131348" w:rsidRPr="00E217E4" w:rsidRDefault="00131348" w:rsidP="00E217E4">
      <w:pPr>
        <w:pStyle w:val="a9"/>
        <w:numPr>
          <w:ilvl w:val="0"/>
          <w:numId w:val="1"/>
        </w:numPr>
        <w:spacing w:line="400" w:lineRule="exact"/>
        <w:ind w:leftChars="0" w:hanging="196"/>
        <w:rPr>
          <w:rFonts w:ascii="微軟正黑體" w:eastAsia="微軟正黑體" w:hAnsi="微軟正黑體"/>
          <w:color w:val="244061" w:themeColor="accent1" w:themeShade="80"/>
          <w:sz w:val="32"/>
          <w:szCs w:val="32"/>
        </w:rPr>
      </w:pPr>
      <w:r w:rsidRPr="00E217E4">
        <w:rPr>
          <w:rFonts w:ascii="微軟正黑體" w:eastAsia="微軟正黑體" w:hAnsi="微軟正黑體" w:hint="eastAsia"/>
          <w:color w:val="244061" w:themeColor="accent1" w:themeShade="80"/>
          <w:sz w:val="32"/>
          <w:szCs w:val="32"/>
        </w:rPr>
        <w:t>newsreader：名詞，新聞播報員，新聞閱讀器。</w:t>
      </w:r>
    </w:p>
    <w:p w:rsidR="00131348" w:rsidRPr="00E217E4" w:rsidRDefault="00131348" w:rsidP="00E217E4">
      <w:pPr>
        <w:pStyle w:val="a9"/>
        <w:numPr>
          <w:ilvl w:val="0"/>
          <w:numId w:val="1"/>
        </w:numPr>
        <w:spacing w:line="400" w:lineRule="exact"/>
        <w:ind w:leftChars="0" w:hanging="196"/>
        <w:rPr>
          <w:rFonts w:ascii="微軟正黑體" w:eastAsia="微軟正黑體" w:hAnsi="微軟正黑體"/>
          <w:color w:val="244061" w:themeColor="accent1" w:themeShade="80"/>
          <w:sz w:val="32"/>
          <w:szCs w:val="32"/>
        </w:rPr>
      </w:pPr>
      <w:r w:rsidRPr="00E217E4">
        <w:rPr>
          <w:rFonts w:ascii="微軟正黑體" w:eastAsia="微軟正黑體" w:hAnsi="微軟正黑體" w:hint="eastAsia"/>
          <w:color w:val="244061" w:themeColor="accent1" w:themeShade="80"/>
          <w:sz w:val="32"/>
          <w:szCs w:val="32"/>
        </w:rPr>
        <w:t>intersex：名詞／形容詞，雙性人（的），陰陽人（的）。</w:t>
      </w:r>
    </w:p>
    <w:p w:rsidR="009E563E" w:rsidRDefault="00131348" w:rsidP="00E217E4">
      <w:pPr>
        <w:pStyle w:val="a9"/>
        <w:numPr>
          <w:ilvl w:val="0"/>
          <w:numId w:val="1"/>
        </w:numPr>
        <w:spacing w:line="400" w:lineRule="exact"/>
        <w:ind w:leftChars="0" w:hanging="196"/>
        <w:rPr>
          <w:rFonts w:ascii="微軟正黑體" w:eastAsia="微軟正黑體" w:hAnsi="微軟正黑體" w:hint="eastAsia"/>
          <w:color w:val="244061" w:themeColor="accent1" w:themeShade="80"/>
          <w:sz w:val="32"/>
          <w:szCs w:val="32"/>
        </w:rPr>
      </w:pPr>
      <w:r w:rsidRPr="00E217E4">
        <w:rPr>
          <w:rFonts w:ascii="微軟正黑體" w:eastAsia="微軟正黑體" w:hAnsi="微軟正黑體" w:hint="eastAsia"/>
          <w:color w:val="244061" w:themeColor="accent1" w:themeShade="80"/>
          <w:sz w:val="32"/>
          <w:szCs w:val="32"/>
        </w:rPr>
        <w:t>eunuch：名詞，閹人，太監，宦官。</w:t>
      </w:r>
    </w:p>
    <w:p w:rsidR="00E217E4" w:rsidRDefault="00E217E4" w:rsidP="00E217E4">
      <w:pPr>
        <w:spacing w:line="400" w:lineRule="exact"/>
        <w:rPr>
          <w:rFonts w:ascii="微軟正黑體" w:eastAsia="微軟正黑體" w:hAnsi="微軟正黑體" w:hint="eastAsia"/>
          <w:color w:val="244061" w:themeColor="accent1" w:themeShade="80"/>
          <w:sz w:val="20"/>
          <w:szCs w:val="20"/>
        </w:rPr>
      </w:pPr>
    </w:p>
    <w:p w:rsidR="00E217E4" w:rsidRDefault="00E217E4" w:rsidP="00E217E4">
      <w:pPr>
        <w:spacing w:line="400" w:lineRule="exact"/>
        <w:rPr>
          <w:rFonts w:ascii="微軟正黑體" w:eastAsia="微軟正黑體" w:hAnsi="微軟正黑體" w:hint="eastAsia"/>
          <w:color w:val="244061" w:themeColor="accent1" w:themeShade="80"/>
          <w:sz w:val="20"/>
          <w:szCs w:val="20"/>
        </w:rPr>
      </w:pPr>
    </w:p>
    <w:p w:rsidR="00E217E4" w:rsidRPr="00E217E4" w:rsidRDefault="00E217E4" w:rsidP="00E217E4">
      <w:pPr>
        <w:spacing w:line="400" w:lineRule="exact"/>
        <w:rPr>
          <w:rFonts w:ascii="微軟正黑體" w:eastAsia="微軟正黑體" w:hAnsi="微軟正黑體" w:hint="eastAsia"/>
          <w:color w:val="244061" w:themeColor="accent1" w:themeShade="80"/>
          <w:sz w:val="20"/>
          <w:szCs w:val="20"/>
        </w:rPr>
      </w:pPr>
      <w:r w:rsidRPr="00E217E4">
        <w:rPr>
          <w:rFonts w:ascii="微軟正黑體" w:eastAsia="微軟正黑體" w:hAnsi="微軟正黑體" w:hint="eastAsia"/>
          <w:color w:val="244061" w:themeColor="accent1" w:themeShade="80"/>
          <w:sz w:val="20"/>
          <w:szCs w:val="20"/>
        </w:rPr>
        <w:t>文章來源：</w:t>
      </w:r>
      <w:r w:rsidRPr="00E217E4">
        <w:rPr>
          <w:rFonts w:ascii="微軟正黑體" w:eastAsia="微軟正黑體" w:hAnsi="微軟正黑體"/>
          <w:color w:val="244061" w:themeColor="accent1" w:themeShade="80"/>
          <w:sz w:val="20"/>
          <w:szCs w:val="20"/>
        </w:rPr>
        <w:t>http://news.ltn.com.tw/news/world/paper/1189484</w:t>
      </w:r>
    </w:p>
    <w:sectPr w:rsidR="00E217E4" w:rsidRPr="00E217E4" w:rsidSect="00E217E4">
      <w:pgSz w:w="11906" w:h="16838"/>
      <w:pgMar w:top="1440"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C02" w:rsidRDefault="00134C02" w:rsidP="00C14785">
      <w:r>
        <w:separator/>
      </w:r>
    </w:p>
  </w:endnote>
  <w:endnote w:type="continuationSeparator" w:id="0">
    <w:p w:rsidR="00134C02" w:rsidRDefault="00134C02" w:rsidP="00C1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Kabob Black">
    <w:panose1 w:val="00000000000000000000"/>
    <w:charset w:val="00"/>
    <w:family w:val="auto"/>
    <w:pitch w:val="variable"/>
    <w:sig w:usb0="00000003" w:usb1="00000000" w:usb2="00000000" w:usb3="00000000" w:csb0="00000001" w:csb1="00000000"/>
  </w:font>
  <w:font w:name="Bordeaux Medium">
    <w:panose1 w:val="00000000000000000000"/>
    <w:charset w:val="00"/>
    <w:family w:val="auto"/>
    <w:pitch w:val="variable"/>
    <w:sig w:usb0="00000003" w:usb1="00000000" w:usb2="00000000" w:usb3="00000000" w:csb0="00000001" w:csb1="00000000"/>
  </w:font>
  <w:font w:name="金梅粗黑體">
    <w:panose1 w:val="02010609000101010101"/>
    <w:charset w:val="88"/>
    <w:family w:val="modern"/>
    <w:pitch w:val="fixed"/>
    <w:sig w:usb0="00000001" w:usb1="08080000" w:usb2="00000010" w:usb3="00000000" w:csb0="00100000" w:csb1="00000000"/>
  </w:font>
  <w:font w:name="Franklin Gothic Demi">
    <w:panose1 w:val="020B0703020102020204"/>
    <w:charset w:val="00"/>
    <w:family w:val="swiss"/>
    <w:pitch w:val="variable"/>
    <w:sig w:usb0="00000287" w:usb1="00000000" w:usb2="00000000" w:usb3="00000000" w:csb0="0000009F" w:csb1="00000000"/>
  </w:font>
  <w:font w:name="華康方圓體W7">
    <w:panose1 w:val="040B0709000000000000"/>
    <w:charset w:val="88"/>
    <w:family w:val="decorative"/>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C02" w:rsidRDefault="00134C02" w:rsidP="00C14785">
      <w:r>
        <w:separator/>
      </w:r>
    </w:p>
  </w:footnote>
  <w:footnote w:type="continuationSeparator" w:id="0">
    <w:p w:rsidR="00134C02" w:rsidRDefault="00134C02" w:rsidP="00C14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C0ED4"/>
    <w:multiLevelType w:val="hybridMultilevel"/>
    <w:tmpl w:val="2CF4D89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48"/>
    <w:rsid w:val="000239CA"/>
    <w:rsid w:val="000E0583"/>
    <w:rsid w:val="00131348"/>
    <w:rsid w:val="00134C02"/>
    <w:rsid w:val="008403A2"/>
    <w:rsid w:val="009E563E"/>
    <w:rsid w:val="00C14785"/>
    <w:rsid w:val="00CC57F1"/>
    <w:rsid w:val="00E217E4"/>
    <w:rsid w:val="00EC33B2"/>
    <w:rsid w:val="00FE55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134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31348"/>
    <w:rPr>
      <w:rFonts w:asciiTheme="majorHAnsi" w:eastAsiaTheme="majorEastAsia" w:hAnsiTheme="majorHAnsi" w:cstheme="majorBidi"/>
      <w:sz w:val="18"/>
      <w:szCs w:val="18"/>
    </w:rPr>
  </w:style>
  <w:style w:type="paragraph" w:styleId="a5">
    <w:name w:val="header"/>
    <w:basedOn w:val="a"/>
    <w:link w:val="a6"/>
    <w:uiPriority w:val="99"/>
    <w:unhideWhenUsed/>
    <w:rsid w:val="00C14785"/>
    <w:pPr>
      <w:tabs>
        <w:tab w:val="center" w:pos="4153"/>
        <w:tab w:val="right" w:pos="8306"/>
      </w:tabs>
      <w:snapToGrid w:val="0"/>
    </w:pPr>
    <w:rPr>
      <w:sz w:val="20"/>
      <w:szCs w:val="20"/>
    </w:rPr>
  </w:style>
  <w:style w:type="character" w:customStyle="1" w:styleId="a6">
    <w:name w:val="頁首 字元"/>
    <w:basedOn w:val="a0"/>
    <w:link w:val="a5"/>
    <w:uiPriority w:val="99"/>
    <w:rsid w:val="00C14785"/>
    <w:rPr>
      <w:sz w:val="20"/>
      <w:szCs w:val="20"/>
    </w:rPr>
  </w:style>
  <w:style w:type="paragraph" w:styleId="a7">
    <w:name w:val="footer"/>
    <w:basedOn w:val="a"/>
    <w:link w:val="a8"/>
    <w:uiPriority w:val="99"/>
    <w:unhideWhenUsed/>
    <w:rsid w:val="00C14785"/>
    <w:pPr>
      <w:tabs>
        <w:tab w:val="center" w:pos="4153"/>
        <w:tab w:val="right" w:pos="8306"/>
      </w:tabs>
      <w:snapToGrid w:val="0"/>
    </w:pPr>
    <w:rPr>
      <w:sz w:val="20"/>
      <w:szCs w:val="20"/>
    </w:rPr>
  </w:style>
  <w:style w:type="character" w:customStyle="1" w:styleId="a8">
    <w:name w:val="頁尾 字元"/>
    <w:basedOn w:val="a0"/>
    <w:link w:val="a7"/>
    <w:uiPriority w:val="99"/>
    <w:rsid w:val="00C14785"/>
    <w:rPr>
      <w:sz w:val="20"/>
      <w:szCs w:val="20"/>
    </w:rPr>
  </w:style>
  <w:style w:type="paragraph" w:styleId="a9">
    <w:name w:val="List Paragraph"/>
    <w:basedOn w:val="a"/>
    <w:uiPriority w:val="34"/>
    <w:qFormat/>
    <w:rsid w:val="00E217E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134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31348"/>
    <w:rPr>
      <w:rFonts w:asciiTheme="majorHAnsi" w:eastAsiaTheme="majorEastAsia" w:hAnsiTheme="majorHAnsi" w:cstheme="majorBidi"/>
      <w:sz w:val="18"/>
      <w:szCs w:val="18"/>
    </w:rPr>
  </w:style>
  <w:style w:type="paragraph" w:styleId="a5">
    <w:name w:val="header"/>
    <w:basedOn w:val="a"/>
    <w:link w:val="a6"/>
    <w:uiPriority w:val="99"/>
    <w:unhideWhenUsed/>
    <w:rsid w:val="00C14785"/>
    <w:pPr>
      <w:tabs>
        <w:tab w:val="center" w:pos="4153"/>
        <w:tab w:val="right" w:pos="8306"/>
      </w:tabs>
      <w:snapToGrid w:val="0"/>
    </w:pPr>
    <w:rPr>
      <w:sz w:val="20"/>
      <w:szCs w:val="20"/>
    </w:rPr>
  </w:style>
  <w:style w:type="character" w:customStyle="1" w:styleId="a6">
    <w:name w:val="頁首 字元"/>
    <w:basedOn w:val="a0"/>
    <w:link w:val="a5"/>
    <w:uiPriority w:val="99"/>
    <w:rsid w:val="00C14785"/>
    <w:rPr>
      <w:sz w:val="20"/>
      <w:szCs w:val="20"/>
    </w:rPr>
  </w:style>
  <w:style w:type="paragraph" w:styleId="a7">
    <w:name w:val="footer"/>
    <w:basedOn w:val="a"/>
    <w:link w:val="a8"/>
    <w:uiPriority w:val="99"/>
    <w:unhideWhenUsed/>
    <w:rsid w:val="00C14785"/>
    <w:pPr>
      <w:tabs>
        <w:tab w:val="center" w:pos="4153"/>
        <w:tab w:val="right" w:pos="8306"/>
      </w:tabs>
      <w:snapToGrid w:val="0"/>
    </w:pPr>
    <w:rPr>
      <w:sz w:val="20"/>
      <w:szCs w:val="20"/>
    </w:rPr>
  </w:style>
  <w:style w:type="character" w:customStyle="1" w:styleId="a8">
    <w:name w:val="頁尾 字元"/>
    <w:basedOn w:val="a0"/>
    <w:link w:val="a7"/>
    <w:uiPriority w:val="99"/>
    <w:rsid w:val="00C14785"/>
    <w:rPr>
      <w:sz w:val="20"/>
      <w:szCs w:val="20"/>
    </w:rPr>
  </w:style>
  <w:style w:type="paragraph" w:styleId="a9">
    <w:name w:val="List Paragraph"/>
    <w:basedOn w:val="a"/>
    <w:uiPriority w:val="34"/>
    <w:qFormat/>
    <w:rsid w:val="00E217E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84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2018-04-24T01:16:00Z</dcterms:created>
  <dcterms:modified xsi:type="dcterms:W3CDTF">2018-08-16T07:32:00Z</dcterms:modified>
</cp:coreProperties>
</file>