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DB7" w:rsidRPr="007867A2" w:rsidRDefault="00F16DB7" w:rsidP="00F16DB7">
      <w:pPr>
        <w:jc w:val="center"/>
        <w:rPr>
          <w:rFonts w:ascii="Giligan Black" w:hAnsi="Giligan Black"/>
          <w:sz w:val="44"/>
          <w:szCs w:val="44"/>
        </w:rPr>
      </w:pPr>
      <w:r w:rsidRPr="007867A2">
        <w:rPr>
          <w:rFonts w:ascii="Giligan Black" w:hAnsi="Giligan Black"/>
          <w:sz w:val="44"/>
          <w:szCs w:val="44"/>
        </w:rPr>
        <w:t>AI can render 3D objects from 2D pictures</w:t>
      </w:r>
    </w:p>
    <w:p w:rsidR="00A75867" w:rsidRPr="007867A2" w:rsidRDefault="007867A2" w:rsidP="00F16DB7">
      <w:pPr>
        <w:jc w:val="center"/>
        <w:rPr>
          <w:rFonts w:ascii="華康雅藝體 Std W6" w:eastAsia="華康雅藝體 Std W6" w:hAnsi="華康雅藝體 Std W6"/>
          <w:sz w:val="30"/>
          <w:szCs w:val="30"/>
        </w:rPr>
      </w:pPr>
      <w:r>
        <w:rPr>
          <w:rFonts w:hint="eastAsia"/>
          <w:noProof/>
          <w:sz w:val="44"/>
          <w:szCs w:val="44"/>
        </w:rPr>
        <w:drawing>
          <wp:anchor distT="0" distB="0" distL="114300" distR="114300" simplePos="0" relativeHeight="251659264" behindDoc="1" locked="0" layoutInCell="1" allowOverlap="1" wp14:anchorId="1F671344" wp14:editId="505AE0C2">
            <wp:simplePos x="0" y="0"/>
            <wp:positionH relativeFrom="column">
              <wp:posOffset>-2022475</wp:posOffset>
            </wp:positionH>
            <wp:positionV relativeFrom="paragraph">
              <wp:posOffset>155575</wp:posOffset>
            </wp:positionV>
            <wp:extent cx="10693400" cy="7608570"/>
            <wp:effectExtent l="0" t="635"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910-1603110U15515.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0693400" cy="7608570"/>
                    </a:xfrm>
                    <a:prstGeom prst="rect">
                      <a:avLst/>
                    </a:prstGeom>
                  </pic:spPr>
                </pic:pic>
              </a:graphicData>
            </a:graphic>
            <wp14:sizeRelH relativeFrom="page">
              <wp14:pctWidth>0</wp14:pctWidth>
            </wp14:sizeRelH>
            <wp14:sizeRelV relativeFrom="page">
              <wp14:pctHeight>0</wp14:pctHeight>
            </wp14:sizeRelV>
          </wp:anchor>
        </w:drawing>
      </w:r>
      <w:r w:rsidR="00F16DB7" w:rsidRPr="007867A2">
        <w:rPr>
          <w:rFonts w:ascii="華康雅藝體 Std W6" w:eastAsia="華康雅藝體 Std W6" w:hAnsi="華康雅藝體 Std W6" w:hint="eastAsia"/>
          <w:sz w:val="30"/>
          <w:szCs w:val="30"/>
        </w:rPr>
        <w:t>人工智慧可用二維平面照片算出三維立體物體</w:t>
      </w:r>
    </w:p>
    <w:p w:rsidR="00F16DB7" w:rsidRDefault="00F16DB7" w:rsidP="00F16DB7">
      <w:pPr>
        <w:rPr>
          <w:szCs w:val="24"/>
        </w:rPr>
      </w:pPr>
    </w:p>
    <w:p w:rsidR="00F16DB7" w:rsidRPr="00F16DB7" w:rsidRDefault="00F16DB7" w:rsidP="007867A2">
      <w:pPr>
        <w:ind w:firstLineChars="100" w:firstLine="360"/>
        <w:rPr>
          <w:rFonts w:ascii="Times New Roman" w:hAnsi="Times New Roman" w:cs="Times New Roman"/>
          <w:sz w:val="36"/>
          <w:szCs w:val="36"/>
        </w:rPr>
      </w:pPr>
      <w:r w:rsidRPr="00F16DB7">
        <w:rPr>
          <w:rFonts w:ascii="Times New Roman" w:hAnsi="Times New Roman" w:cs="Times New Roman"/>
          <w:sz w:val="36"/>
          <w:szCs w:val="36"/>
        </w:rPr>
        <w:t>Google subsidiary DeepMind unveiled a new type of computer vision algorithm that can generate 3D models of a scene from 2D snapshots</w:t>
      </w:r>
      <w:r w:rsidRPr="00F16DB7">
        <w:rPr>
          <w:rFonts w:ascii="Times New Roman" w:hAnsi="Times New Roman" w:cs="Times New Roman"/>
          <w:sz w:val="36"/>
          <w:szCs w:val="36"/>
        </w:rPr>
        <w:t>：</w:t>
      </w:r>
      <w:r w:rsidRPr="00F16DB7">
        <w:rPr>
          <w:rFonts w:ascii="Times New Roman" w:hAnsi="Times New Roman" w:cs="Times New Roman"/>
          <w:sz w:val="36"/>
          <w:szCs w:val="36"/>
        </w:rPr>
        <w:t xml:space="preserve">the Generative Query Network </w:t>
      </w:r>
      <w:r w:rsidRPr="00F16DB7">
        <w:rPr>
          <w:rFonts w:ascii="Times New Roman" w:hAnsi="Times New Roman" w:cs="Times New Roman"/>
          <w:sz w:val="36"/>
          <w:szCs w:val="36"/>
        </w:rPr>
        <w:t>（</w:t>
      </w:r>
      <w:r w:rsidRPr="00F16DB7">
        <w:rPr>
          <w:rFonts w:ascii="Times New Roman" w:hAnsi="Times New Roman" w:cs="Times New Roman"/>
          <w:sz w:val="36"/>
          <w:szCs w:val="36"/>
        </w:rPr>
        <w:t>GQN</w:t>
      </w:r>
      <w:r w:rsidRPr="00F16DB7">
        <w:rPr>
          <w:rFonts w:ascii="Times New Roman" w:hAnsi="Times New Roman" w:cs="Times New Roman"/>
          <w:sz w:val="36"/>
          <w:szCs w:val="36"/>
        </w:rPr>
        <w:t>）</w:t>
      </w:r>
      <w:r w:rsidRPr="00F16DB7">
        <w:rPr>
          <w:rFonts w:ascii="Times New Roman" w:hAnsi="Times New Roman" w:cs="Times New Roman"/>
          <w:sz w:val="36"/>
          <w:szCs w:val="36"/>
        </w:rPr>
        <w:t>.</w:t>
      </w:r>
    </w:p>
    <w:p w:rsidR="00F16DB7" w:rsidRPr="00F16DB7" w:rsidRDefault="00F16DB7" w:rsidP="00F16DB7">
      <w:pPr>
        <w:rPr>
          <w:rFonts w:ascii="Times New Roman" w:hAnsi="Times New Roman" w:cs="Times New Roman"/>
          <w:sz w:val="36"/>
          <w:szCs w:val="36"/>
        </w:rPr>
      </w:pPr>
    </w:p>
    <w:p w:rsidR="00F16DB7" w:rsidRPr="00F16DB7" w:rsidRDefault="00F16DB7" w:rsidP="00F16DB7">
      <w:pPr>
        <w:ind w:firstLineChars="100" w:firstLine="360"/>
        <w:rPr>
          <w:rFonts w:ascii="Times New Roman" w:hAnsi="Times New Roman" w:cs="Times New Roman"/>
          <w:sz w:val="36"/>
          <w:szCs w:val="36"/>
        </w:rPr>
      </w:pPr>
      <w:r w:rsidRPr="00F16DB7">
        <w:rPr>
          <w:rFonts w:ascii="Times New Roman" w:hAnsi="Times New Roman" w:cs="Times New Roman"/>
          <w:sz w:val="36"/>
          <w:szCs w:val="36"/>
        </w:rPr>
        <w:t xml:space="preserve">The GQN, details of which were published in </w:t>
      </w:r>
      <w:r w:rsidRPr="00F16DB7">
        <w:rPr>
          <w:rFonts w:ascii="Times New Roman" w:hAnsi="Times New Roman" w:cs="Times New Roman"/>
          <w:b/>
          <w:sz w:val="36"/>
          <w:szCs w:val="36"/>
        </w:rPr>
        <w:t>Science</w:t>
      </w:r>
      <w:r w:rsidRPr="00F16DB7">
        <w:rPr>
          <w:rFonts w:ascii="Times New Roman" w:hAnsi="Times New Roman" w:cs="Times New Roman"/>
          <w:sz w:val="36"/>
          <w:szCs w:val="36"/>
        </w:rPr>
        <w:t>, can “imagine” and render scenes from any angle without any human supervision or training.</w:t>
      </w:r>
    </w:p>
    <w:p w:rsidR="00F16DB7" w:rsidRPr="00F16DB7" w:rsidRDefault="00F16DB7" w:rsidP="00F16DB7">
      <w:pPr>
        <w:ind w:firstLineChars="100" w:firstLine="360"/>
        <w:rPr>
          <w:rFonts w:ascii="Times New Roman" w:hAnsi="Times New Roman" w:cs="Times New Roman"/>
          <w:sz w:val="36"/>
          <w:szCs w:val="36"/>
        </w:rPr>
      </w:pPr>
    </w:p>
    <w:p w:rsidR="00F16DB7" w:rsidRDefault="00F16DB7" w:rsidP="00F16DB7">
      <w:pPr>
        <w:ind w:firstLineChars="100" w:firstLine="360"/>
        <w:rPr>
          <w:sz w:val="36"/>
          <w:szCs w:val="36"/>
        </w:rPr>
      </w:pPr>
      <w:r w:rsidRPr="00F16DB7">
        <w:rPr>
          <w:rFonts w:ascii="Times New Roman" w:hAnsi="Times New Roman" w:cs="Times New Roman"/>
          <w:sz w:val="36"/>
          <w:szCs w:val="36"/>
        </w:rPr>
        <w:t>The two-part system is made up of a representation network and a generation network. The former takes input data and translates it into a mathematical representation</w:t>
      </w:r>
      <w:r w:rsidRPr="00F16DB7">
        <w:rPr>
          <w:rFonts w:ascii="Times New Roman" w:hAnsi="Times New Roman" w:cs="Times New Roman"/>
          <w:sz w:val="36"/>
          <w:szCs w:val="36"/>
        </w:rPr>
        <w:t>（</w:t>
      </w:r>
      <w:r w:rsidRPr="00F16DB7">
        <w:rPr>
          <w:rFonts w:ascii="Times New Roman" w:hAnsi="Times New Roman" w:cs="Times New Roman"/>
          <w:sz w:val="36"/>
          <w:szCs w:val="36"/>
        </w:rPr>
        <w:t>a vector</w:t>
      </w:r>
      <w:r w:rsidRPr="00F16DB7">
        <w:rPr>
          <w:rFonts w:ascii="Times New Roman" w:hAnsi="Times New Roman" w:cs="Times New Roman"/>
          <w:sz w:val="36"/>
          <w:szCs w:val="36"/>
        </w:rPr>
        <w:t>）</w:t>
      </w:r>
      <w:r w:rsidRPr="00F16DB7">
        <w:rPr>
          <w:rFonts w:ascii="Times New Roman" w:hAnsi="Times New Roman" w:cs="Times New Roman"/>
          <w:sz w:val="36"/>
          <w:szCs w:val="36"/>
        </w:rPr>
        <w:t>describing the scene, and the latter images the scene.</w:t>
      </w:r>
    </w:p>
    <w:p w:rsidR="00F16DB7" w:rsidRDefault="00F16DB7" w:rsidP="00F16DB7">
      <w:pPr>
        <w:rPr>
          <w:sz w:val="36"/>
          <w:szCs w:val="36"/>
        </w:rPr>
      </w:pPr>
    </w:p>
    <w:p w:rsidR="00F16DB7" w:rsidRPr="00F16DB7" w:rsidRDefault="00F16DB7" w:rsidP="00F16DB7">
      <w:pPr>
        <w:ind w:firstLineChars="100" w:firstLine="360"/>
        <w:rPr>
          <w:rFonts w:ascii="Times New Roman" w:hAnsi="Times New Roman" w:cs="Times New Roman"/>
          <w:sz w:val="36"/>
          <w:szCs w:val="36"/>
        </w:rPr>
      </w:pPr>
      <w:r w:rsidRPr="00F16DB7">
        <w:rPr>
          <w:rFonts w:ascii="Times New Roman" w:hAnsi="Times New Roman" w:cs="Times New Roman"/>
          <w:sz w:val="36"/>
          <w:szCs w:val="36"/>
        </w:rPr>
        <w:t xml:space="preserve">To train the system, DeepMind researchers fed GQN images of scenes from different angles, which it used to teach itself about the textures, colors, and lighting of objects independently of one another and the </w:t>
      </w:r>
      <w:r w:rsidRPr="00F16DB7">
        <w:rPr>
          <w:rFonts w:ascii="Times New Roman" w:hAnsi="Times New Roman" w:cs="Times New Roman"/>
          <w:b/>
          <w:sz w:val="36"/>
          <w:szCs w:val="36"/>
        </w:rPr>
        <w:t>spatial</w:t>
      </w:r>
      <w:r w:rsidRPr="00F16DB7">
        <w:rPr>
          <w:rFonts w:ascii="Times New Roman" w:hAnsi="Times New Roman" w:cs="Times New Roman"/>
          <w:sz w:val="36"/>
          <w:szCs w:val="36"/>
        </w:rPr>
        <w:t xml:space="preserve"> relationships between them. It then predicted what those objects would look like off to the side or from behind.</w:t>
      </w:r>
    </w:p>
    <w:p w:rsidR="00F16DB7" w:rsidRDefault="00F16DB7" w:rsidP="00F16DB7">
      <w:pPr>
        <w:ind w:firstLineChars="100" w:firstLine="360"/>
        <w:rPr>
          <w:sz w:val="36"/>
          <w:szCs w:val="36"/>
        </w:rPr>
      </w:pPr>
      <w:bookmarkStart w:id="0" w:name="_GoBack"/>
      <w:r>
        <w:rPr>
          <w:noProof/>
          <w:sz w:val="36"/>
          <w:szCs w:val="36"/>
        </w:rPr>
        <w:lastRenderedPageBreak/>
        <w:drawing>
          <wp:anchor distT="0" distB="0" distL="114300" distR="114300" simplePos="0" relativeHeight="251660288" behindDoc="1" locked="0" layoutInCell="1" allowOverlap="1" wp14:anchorId="05A4123A" wp14:editId="025BE8A2">
            <wp:simplePos x="0" y="0"/>
            <wp:positionH relativeFrom="column">
              <wp:posOffset>-445135</wp:posOffset>
            </wp:positionH>
            <wp:positionV relativeFrom="paragraph">
              <wp:posOffset>-371013</wp:posOffset>
            </wp:positionV>
            <wp:extent cx="7564582" cy="1065216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564582" cy="1065216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F16DB7" w:rsidRPr="00F16DB7" w:rsidRDefault="00F16DB7" w:rsidP="00F16DB7">
      <w:pPr>
        <w:ind w:firstLineChars="100" w:firstLine="360"/>
        <w:rPr>
          <w:rFonts w:ascii="Times New Roman" w:hAnsi="Times New Roman" w:cs="Times New Roman"/>
          <w:noProof/>
          <w:sz w:val="36"/>
          <w:szCs w:val="36"/>
        </w:rPr>
      </w:pPr>
      <w:r w:rsidRPr="00F16DB7">
        <w:rPr>
          <w:rFonts w:ascii="Times New Roman" w:hAnsi="Times New Roman" w:cs="Times New Roman"/>
          <w:sz w:val="36"/>
          <w:szCs w:val="36"/>
        </w:rPr>
        <w:t xml:space="preserve">Using its spatial understanding, the GQN could control the objects. And it self-corrects as it moves around the scene, </w:t>
      </w:r>
      <w:r w:rsidRPr="00F16DB7">
        <w:rPr>
          <w:rFonts w:ascii="Times New Roman" w:hAnsi="Times New Roman" w:cs="Times New Roman"/>
          <w:b/>
          <w:sz w:val="36"/>
          <w:szCs w:val="36"/>
        </w:rPr>
        <w:t>adjusting</w:t>
      </w:r>
      <w:r w:rsidRPr="00F16DB7">
        <w:rPr>
          <w:rFonts w:ascii="Times New Roman" w:hAnsi="Times New Roman" w:cs="Times New Roman"/>
          <w:sz w:val="36"/>
          <w:szCs w:val="36"/>
        </w:rPr>
        <w:t xml:space="preserve"> its predictions when they prove incorrect.</w:t>
      </w:r>
      <w:r w:rsidRPr="00F16DB7">
        <w:rPr>
          <w:rFonts w:ascii="Times New Roman" w:hAnsi="Times New Roman" w:cs="Times New Roman"/>
          <w:noProof/>
          <w:sz w:val="36"/>
          <w:szCs w:val="36"/>
        </w:rPr>
        <w:t xml:space="preserve"> </w:t>
      </w:r>
    </w:p>
    <w:p w:rsidR="00F16DB7" w:rsidRDefault="00F16DB7" w:rsidP="00F16DB7">
      <w:pPr>
        <w:ind w:firstLineChars="100" w:firstLine="360"/>
        <w:rPr>
          <w:noProof/>
          <w:sz w:val="36"/>
          <w:szCs w:val="36"/>
        </w:rPr>
      </w:pPr>
    </w:p>
    <w:p w:rsidR="00F16DB7" w:rsidRDefault="00F16DB7" w:rsidP="00F16DB7">
      <w:pPr>
        <w:ind w:firstLineChars="100" w:firstLine="360"/>
        <w:rPr>
          <w:noProof/>
          <w:sz w:val="36"/>
          <w:szCs w:val="36"/>
        </w:rPr>
      </w:pPr>
      <w:r>
        <w:rPr>
          <w:rFonts w:asciiTheme="minorEastAsia" w:hAnsiTheme="minorEastAsia" w:hint="eastAsia"/>
          <w:noProof/>
          <w:sz w:val="36"/>
          <w:szCs w:val="36"/>
        </w:rPr>
        <w:t>【</w:t>
      </w:r>
      <w:r w:rsidRPr="00F16DB7">
        <w:rPr>
          <w:rFonts w:ascii="Times New Roman" w:hAnsi="Times New Roman" w:cs="Times New Roman"/>
          <w:noProof/>
          <w:sz w:val="36"/>
          <w:szCs w:val="36"/>
        </w:rPr>
        <w:t>Word Bank</w:t>
      </w:r>
      <w:r>
        <w:rPr>
          <w:rFonts w:asciiTheme="minorEastAsia" w:hAnsiTheme="minorEastAsia" w:hint="eastAsia"/>
          <w:noProof/>
          <w:sz w:val="36"/>
          <w:szCs w:val="36"/>
        </w:rPr>
        <w:t>】</w:t>
      </w:r>
    </w:p>
    <w:p w:rsidR="00F16DB7" w:rsidRPr="00F16DB7" w:rsidRDefault="00F16DB7" w:rsidP="00F16DB7">
      <w:pPr>
        <w:ind w:firstLineChars="100" w:firstLine="360"/>
        <w:rPr>
          <w:sz w:val="36"/>
          <w:szCs w:val="36"/>
        </w:rPr>
      </w:pPr>
      <w:r w:rsidRPr="00F16DB7">
        <w:rPr>
          <w:rFonts w:ascii="Times New Roman" w:hAnsi="Times New Roman" w:cs="Times New Roman"/>
          <w:sz w:val="36"/>
          <w:szCs w:val="36"/>
        </w:rPr>
        <w:t>scenes</w:t>
      </w:r>
      <w:r w:rsidRPr="00F16DB7">
        <w:rPr>
          <w:rFonts w:ascii="Times New Roman" w:hAnsi="Times New Roman" w:cs="Times New Roman"/>
          <w:sz w:val="36"/>
          <w:szCs w:val="36"/>
        </w:rPr>
        <w:t>：</w:t>
      </w:r>
      <w:r w:rsidRPr="00F16DB7">
        <w:rPr>
          <w:rFonts w:hint="eastAsia"/>
          <w:sz w:val="36"/>
          <w:szCs w:val="36"/>
        </w:rPr>
        <w:t>名詞，場景、現場。</w:t>
      </w:r>
    </w:p>
    <w:p w:rsidR="00F16DB7" w:rsidRPr="00F16DB7" w:rsidRDefault="00F16DB7" w:rsidP="00F16DB7">
      <w:pPr>
        <w:ind w:firstLineChars="100" w:firstLine="360"/>
        <w:rPr>
          <w:sz w:val="36"/>
          <w:szCs w:val="36"/>
        </w:rPr>
      </w:pPr>
      <w:r w:rsidRPr="00F16DB7">
        <w:rPr>
          <w:rFonts w:ascii="Times New Roman" w:hAnsi="Times New Roman" w:cs="Times New Roman"/>
          <w:sz w:val="36"/>
          <w:szCs w:val="36"/>
        </w:rPr>
        <w:t>spatial</w:t>
      </w:r>
      <w:r w:rsidRPr="00F16DB7">
        <w:rPr>
          <w:rFonts w:ascii="Times New Roman" w:hAnsi="Times New Roman" w:cs="Times New Roman"/>
          <w:sz w:val="36"/>
          <w:szCs w:val="36"/>
        </w:rPr>
        <w:t>：</w:t>
      </w:r>
      <w:r w:rsidRPr="00F16DB7">
        <w:rPr>
          <w:rFonts w:hint="eastAsia"/>
          <w:sz w:val="36"/>
          <w:szCs w:val="36"/>
        </w:rPr>
        <w:t>形容詞，空間的、空間性的。</w:t>
      </w:r>
    </w:p>
    <w:p w:rsidR="00F16DB7" w:rsidRDefault="00F16DB7" w:rsidP="00F16DB7">
      <w:pPr>
        <w:ind w:firstLineChars="100" w:firstLine="360"/>
        <w:rPr>
          <w:sz w:val="36"/>
          <w:szCs w:val="36"/>
        </w:rPr>
      </w:pPr>
      <w:r>
        <w:rPr>
          <w:rFonts w:hint="eastAsia"/>
          <w:noProof/>
          <w:sz w:val="36"/>
          <w:szCs w:val="36"/>
        </w:rPr>
        <w:drawing>
          <wp:anchor distT="0" distB="0" distL="114300" distR="114300" simplePos="0" relativeHeight="251658240" behindDoc="0" locked="0" layoutInCell="1" allowOverlap="1" wp14:anchorId="622B5B48" wp14:editId="3459B146">
            <wp:simplePos x="0" y="0"/>
            <wp:positionH relativeFrom="margin">
              <wp:posOffset>216535</wp:posOffset>
            </wp:positionH>
            <wp:positionV relativeFrom="margin">
              <wp:posOffset>4632960</wp:posOffset>
            </wp:positionV>
            <wp:extent cx="6242685" cy="2731135"/>
            <wp:effectExtent l="0" t="0" r="5715"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novate-blog-ai-and-blockchain-for-global-stage-banner.jpg"/>
                    <pic:cNvPicPr/>
                  </pic:nvPicPr>
                  <pic:blipFill>
                    <a:blip r:embed="rId9">
                      <a:extLst>
                        <a:ext uri="{28A0092B-C50C-407E-A947-70E740481C1C}">
                          <a14:useLocalDpi xmlns:a14="http://schemas.microsoft.com/office/drawing/2010/main" val="0"/>
                        </a:ext>
                      </a:extLst>
                    </a:blip>
                    <a:stretch>
                      <a:fillRect/>
                    </a:stretch>
                  </pic:blipFill>
                  <pic:spPr>
                    <a:xfrm>
                      <a:off x="0" y="0"/>
                      <a:ext cx="6242685" cy="2731135"/>
                    </a:xfrm>
                    <a:prstGeom prst="rect">
                      <a:avLst/>
                    </a:prstGeom>
                  </pic:spPr>
                </pic:pic>
              </a:graphicData>
            </a:graphic>
          </wp:anchor>
        </w:drawing>
      </w:r>
      <w:r w:rsidRPr="00F16DB7">
        <w:rPr>
          <w:rFonts w:ascii="Times New Roman" w:hAnsi="Times New Roman" w:cs="Times New Roman"/>
          <w:sz w:val="36"/>
          <w:szCs w:val="36"/>
        </w:rPr>
        <w:t>adjust</w:t>
      </w:r>
      <w:r w:rsidRPr="00F16DB7">
        <w:rPr>
          <w:rFonts w:ascii="Times New Roman" w:hAnsi="Times New Roman" w:cs="Times New Roman"/>
          <w:sz w:val="36"/>
          <w:szCs w:val="36"/>
        </w:rPr>
        <w:t>：</w:t>
      </w:r>
      <w:r w:rsidRPr="00F16DB7">
        <w:rPr>
          <w:rFonts w:hint="eastAsia"/>
          <w:sz w:val="36"/>
          <w:szCs w:val="36"/>
        </w:rPr>
        <w:t>動詞，調整、校正。</w:t>
      </w:r>
    </w:p>
    <w:p w:rsidR="00F16DB7" w:rsidRDefault="00F16DB7" w:rsidP="00F16DB7">
      <w:pPr>
        <w:ind w:firstLineChars="100" w:firstLine="360"/>
        <w:rPr>
          <w:sz w:val="36"/>
          <w:szCs w:val="36"/>
        </w:rPr>
      </w:pPr>
    </w:p>
    <w:p w:rsidR="00F16DB7" w:rsidRDefault="00F16DB7" w:rsidP="00F16DB7">
      <w:pPr>
        <w:ind w:firstLineChars="100" w:firstLine="360"/>
        <w:rPr>
          <w:sz w:val="36"/>
          <w:szCs w:val="36"/>
        </w:rPr>
      </w:pPr>
    </w:p>
    <w:p w:rsidR="00F16DB7" w:rsidRDefault="00F16DB7" w:rsidP="00F16DB7">
      <w:pPr>
        <w:ind w:firstLineChars="100" w:firstLine="360"/>
        <w:rPr>
          <w:sz w:val="36"/>
          <w:szCs w:val="36"/>
        </w:rPr>
      </w:pPr>
    </w:p>
    <w:p w:rsidR="00F16DB7" w:rsidRPr="00F16DB7" w:rsidRDefault="00F16DB7" w:rsidP="00F16DB7">
      <w:pPr>
        <w:ind w:firstLineChars="100" w:firstLine="240"/>
        <w:rPr>
          <w:szCs w:val="24"/>
        </w:rPr>
      </w:pPr>
      <w:r w:rsidRPr="00F16DB7">
        <w:rPr>
          <w:rFonts w:hint="eastAsia"/>
          <w:szCs w:val="24"/>
        </w:rPr>
        <w:t>取自自由時報</w:t>
      </w:r>
    </w:p>
    <w:p w:rsidR="00F16DB7" w:rsidRPr="00F16DB7" w:rsidRDefault="00F16DB7" w:rsidP="00F16DB7">
      <w:pPr>
        <w:ind w:firstLineChars="100" w:firstLine="240"/>
        <w:rPr>
          <w:szCs w:val="24"/>
        </w:rPr>
      </w:pPr>
      <w:r w:rsidRPr="00F16DB7">
        <w:rPr>
          <w:szCs w:val="24"/>
        </w:rPr>
        <w:t>http://iservice.ltn.com.tw/Service/english/english.php?engno=1211530&amp;day=2018-06-25</w:t>
      </w:r>
    </w:p>
    <w:sectPr w:rsidR="00F16DB7" w:rsidRPr="00F16DB7" w:rsidSect="00F16DB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A55" w:rsidRDefault="00F06A55" w:rsidP="007867A2">
      <w:r>
        <w:separator/>
      </w:r>
    </w:p>
  </w:endnote>
  <w:endnote w:type="continuationSeparator" w:id="0">
    <w:p w:rsidR="00F06A55" w:rsidRDefault="00F06A55" w:rsidP="00786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Giligan Black">
    <w:panose1 w:val="00000000000000000000"/>
    <w:charset w:val="00"/>
    <w:family w:val="auto"/>
    <w:pitch w:val="variable"/>
    <w:sig w:usb0="00000003" w:usb1="00000000" w:usb2="00000000" w:usb3="00000000" w:csb0="00000001" w:csb1="00000000"/>
  </w:font>
  <w:font w:name="華康雅藝體 Std W6">
    <w:panose1 w:val="00000000000000000000"/>
    <w:charset w:val="88"/>
    <w:family w:val="decorative"/>
    <w:notTrueType/>
    <w:pitch w:val="variable"/>
    <w:sig w:usb0="A00002FF" w:usb1="38CFFD7A" w:usb2="00000016" w:usb3="00000000" w:csb0="0010000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A55" w:rsidRDefault="00F06A55" w:rsidP="007867A2">
      <w:r>
        <w:separator/>
      </w:r>
    </w:p>
  </w:footnote>
  <w:footnote w:type="continuationSeparator" w:id="0">
    <w:p w:rsidR="00F06A55" w:rsidRDefault="00F06A55" w:rsidP="007867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B7"/>
    <w:rsid w:val="007867A2"/>
    <w:rsid w:val="00A75867"/>
    <w:rsid w:val="00F06A55"/>
    <w:rsid w:val="00F16D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6DB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16DB7"/>
    <w:rPr>
      <w:rFonts w:asciiTheme="majorHAnsi" w:eastAsiaTheme="majorEastAsia" w:hAnsiTheme="majorHAnsi" w:cstheme="majorBidi"/>
      <w:sz w:val="18"/>
      <w:szCs w:val="18"/>
    </w:rPr>
  </w:style>
  <w:style w:type="paragraph" w:styleId="a5">
    <w:name w:val="header"/>
    <w:basedOn w:val="a"/>
    <w:link w:val="a6"/>
    <w:uiPriority w:val="99"/>
    <w:unhideWhenUsed/>
    <w:rsid w:val="007867A2"/>
    <w:pPr>
      <w:tabs>
        <w:tab w:val="center" w:pos="4153"/>
        <w:tab w:val="right" w:pos="8306"/>
      </w:tabs>
      <w:snapToGrid w:val="0"/>
    </w:pPr>
    <w:rPr>
      <w:sz w:val="20"/>
      <w:szCs w:val="20"/>
    </w:rPr>
  </w:style>
  <w:style w:type="character" w:customStyle="1" w:styleId="a6">
    <w:name w:val="頁首 字元"/>
    <w:basedOn w:val="a0"/>
    <w:link w:val="a5"/>
    <w:uiPriority w:val="99"/>
    <w:rsid w:val="007867A2"/>
    <w:rPr>
      <w:sz w:val="20"/>
      <w:szCs w:val="20"/>
    </w:rPr>
  </w:style>
  <w:style w:type="paragraph" w:styleId="a7">
    <w:name w:val="footer"/>
    <w:basedOn w:val="a"/>
    <w:link w:val="a8"/>
    <w:uiPriority w:val="99"/>
    <w:unhideWhenUsed/>
    <w:rsid w:val="007867A2"/>
    <w:pPr>
      <w:tabs>
        <w:tab w:val="center" w:pos="4153"/>
        <w:tab w:val="right" w:pos="8306"/>
      </w:tabs>
      <w:snapToGrid w:val="0"/>
    </w:pPr>
    <w:rPr>
      <w:sz w:val="20"/>
      <w:szCs w:val="20"/>
    </w:rPr>
  </w:style>
  <w:style w:type="character" w:customStyle="1" w:styleId="a8">
    <w:name w:val="頁尾 字元"/>
    <w:basedOn w:val="a0"/>
    <w:link w:val="a7"/>
    <w:uiPriority w:val="99"/>
    <w:rsid w:val="007867A2"/>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6DB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16DB7"/>
    <w:rPr>
      <w:rFonts w:asciiTheme="majorHAnsi" w:eastAsiaTheme="majorEastAsia" w:hAnsiTheme="majorHAnsi" w:cstheme="majorBidi"/>
      <w:sz w:val="18"/>
      <w:szCs w:val="18"/>
    </w:rPr>
  </w:style>
  <w:style w:type="paragraph" w:styleId="a5">
    <w:name w:val="header"/>
    <w:basedOn w:val="a"/>
    <w:link w:val="a6"/>
    <w:uiPriority w:val="99"/>
    <w:unhideWhenUsed/>
    <w:rsid w:val="007867A2"/>
    <w:pPr>
      <w:tabs>
        <w:tab w:val="center" w:pos="4153"/>
        <w:tab w:val="right" w:pos="8306"/>
      </w:tabs>
      <w:snapToGrid w:val="0"/>
    </w:pPr>
    <w:rPr>
      <w:sz w:val="20"/>
      <w:szCs w:val="20"/>
    </w:rPr>
  </w:style>
  <w:style w:type="character" w:customStyle="1" w:styleId="a6">
    <w:name w:val="頁首 字元"/>
    <w:basedOn w:val="a0"/>
    <w:link w:val="a5"/>
    <w:uiPriority w:val="99"/>
    <w:rsid w:val="007867A2"/>
    <w:rPr>
      <w:sz w:val="20"/>
      <w:szCs w:val="20"/>
    </w:rPr>
  </w:style>
  <w:style w:type="paragraph" w:styleId="a7">
    <w:name w:val="footer"/>
    <w:basedOn w:val="a"/>
    <w:link w:val="a8"/>
    <w:uiPriority w:val="99"/>
    <w:unhideWhenUsed/>
    <w:rsid w:val="007867A2"/>
    <w:pPr>
      <w:tabs>
        <w:tab w:val="center" w:pos="4153"/>
        <w:tab w:val="right" w:pos="8306"/>
      </w:tabs>
      <w:snapToGrid w:val="0"/>
    </w:pPr>
    <w:rPr>
      <w:sz w:val="20"/>
      <w:szCs w:val="20"/>
    </w:rPr>
  </w:style>
  <w:style w:type="character" w:customStyle="1" w:styleId="a8">
    <w:name w:val="頁尾 字元"/>
    <w:basedOn w:val="a0"/>
    <w:link w:val="a7"/>
    <w:uiPriority w:val="99"/>
    <w:rsid w:val="007867A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190</Words>
  <Characters>1089</Characters>
  <Application>Microsoft Office Word</Application>
  <DocSecurity>0</DocSecurity>
  <Lines>9</Lines>
  <Paragraphs>2</Paragraphs>
  <ScaleCrop>false</ScaleCrop>
  <Company/>
  <LinksUpToDate>false</LinksUpToDate>
  <CharactersWithSpaces>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2018-12-03T06:12:00Z</cp:lastPrinted>
  <dcterms:created xsi:type="dcterms:W3CDTF">2018-08-15T03:48:00Z</dcterms:created>
  <dcterms:modified xsi:type="dcterms:W3CDTF">2018-12-03T06:12:00Z</dcterms:modified>
</cp:coreProperties>
</file>