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F4C" w:rsidRPr="00C670E7" w:rsidRDefault="00214D32" w:rsidP="00F30F4C">
      <w:pPr>
        <w:jc w:val="center"/>
        <w:rPr>
          <w:rFonts w:ascii="Bauhaus 93" w:hAnsi="Bauhaus 93"/>
          <w:color w:val="EAF1DD" w:themeColor="accent3" w:themeTint="33"/>
          <w:sz w:val="44"/>
          <w:szCs w:val="44"/>
        </w:rPr>
      </w:pPr>
      <w:r w:rsidRPr="00C670E7">
        <w:rPr>
          <w:rFonts w:ascii="Franklin Gothic Heavy" w:hAnsi="Franklin Gothic Heavy"/>
          <w:b/>
          <w:noProof/>
          <w:color w:val="DAEEF3" w:themeColor="accent5" w:themeTint="33"/>
          <w:sz w:val="32"/>
        </w:rPr>
        <w:drawing>
          <wp:anchor distT="0" distB="0" distL="114300" distR="114300" simplePos="0" relativeHeight="251658240" behindDoc="1" locked="0" layoutInCell="1" allowOverlap="1" wp14:anchorId="2F54ADA2" wp14:editId="5E95F87D">
            <wp:simplePos x="0" y="0"/>
            <wp:positionH relativeFrom="column">
              <wp:posOffset>-1259148</wp:posOffset>
            </wp:positionH>
            <wp:positionV relativeFrom="paragraph">
              <wp:posOffset>-1030605</wp:posOffset>
            </wp:positionV>
            <wp:extent cx="15610840" cy="10797540"/>
            <wp:effectExtent l="0" t="0" r="0" b="3810"/>
            <wp:wrapNone/>
            <wp:docPr id="1" name="圖片 1" descr="D:\子竑\英語櫥窗\41b_123_EF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子竑\英語櫥窗\41b_123_EFP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10840" cy="10797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575C">
        <w:rPr>
          <w:rFonts w:ascii="Bauhaus 93" w:hAnsi="Bauhaus 93" w:hint="eastAsia"/>
          <w:color w:val="EAF1DD" w:themeColor="accent3" w:themeTint="33"/>
          <w:sz w:val="44"/>
          <w:szCs w:val="44"/>
        </w:rPr>
        <w:t>L</w:t>
      </w:r>
      <w:bookmarkStart w:id="0" w:name="_GoBack"/>
      <w:r w:rsidR="00D2575C">
        <w:rPr>
          <w:rFonts w:ascii="Bauhaus 93" w:hAnsi="Bauhaus 93" w:hint="eastAsia"/>
          <w:color w:val="EAF1DD" w:themeColor="accent3" w:themeTint="33"/>
          <w:sz w:val="44"/>
          <w:szCs w:val="44"/>
        </w:rPr>
        <w:t>e</w:t>
      </w:r>
      <w:r w:rsidR="00F30F4C" w:rsidRPr="00C670E7">
        <w:rPr>
          <w:rFonts w:ascii="Bauhaus 93" w:hAnsi="Bauhaus 93"/>
          <w:color w:val="EAF1DD" w:themeColor="accent3" w:themeTint="33"/>
          <w:sz w:val="44"/>
          <w:szCs w:val="44"/>
        </w:rPr>
        <w:t>aving Facebook makes people happier but less informed</w:t>
      </w:r>
    </w:p>
    <w:p w:rsidR="00B270BC" w:rsidRPr="00C670E7" w:rsidRDefault="00B270BC" w:rsidP="00F30F4C">
      <w:pPr>
        <w:jc w:val="center"/>
        <w:rPr>
          <w:rFonts w:ascii="華康童童體" w:eastAsia="華康童童體" w:hAnsiTheme="majorHAnsi"/>
          <w:b/>
          <w:color w:val="DAEEF3" w:themeColor="accent5" w:themeTint="33"/>
          <w:sz w:val="30"/>
          <w:szCs w:val="30"/>
        </w:rPr>
      </w:pPr>
      <w:proofErr w:type="gramStart"/>
      <w:r w:rsidRPr="00C670E7">
        <w:rPr>
          <w:rFonts w:ascii="華康童童體" w:eastAsia="華康童童體" w:hAnsiTheme="majorHAnsi" w:hint="eastAsia"/>
          <w:b/>
          <w:color w:val="DAEEF3" w:themeColor="accent5" w:themeTint="33"/>
          <w:sz w:val="30"/>
          <w:szCs w:val="30"/>
        </w:rPr>
        <w:t>離開臉書讓</w:t>
      </w:r>
      <w:proofErr w:type="gramEnd"/>
      <w:r w:rsidRPr="00C670E7">
        <w:rPr>
          <w:rFonts w:ascii="華康童童體" w:eastAsia="華康童童體" w:hAnsiTheme="majorHAnsi" w:hint="eastAsia"/>
          <w:b/>
          <w:color w:val="DAEEF3" w:themeColor="accent5" w:themeTint="33"/>
          <w:sz w:val="30"/>
          <w:szCs w:val="30"/>
        </w:rPr>
        <w:t>人更開心，但消息較不靈通</w:t>
      </w:r>
    </w:p>
    <w:bookmarkEnd w:id="0"/>
    <w:p w:rsidR="00C670E7" w:rsidRDefault="00C670E7" w:rsidP="00F30F4C">
      <w:pPr>
        <w:rPr>
          <w:rFonts w:asciiTheme="majorHAnsi" w:hAnsiTheme="majorHAnsi"/>
          <w:color w:val="EAF1DD" w:themeColor="accent3" w:themeTint="33"/>
          <w:sz w:val="32"/>
        </w:rPr>
      </w:pPr>
    </w:p>
    <w:p w:rsidR="00F30F4C" w:rsidRPr="00214D32" w:rsidRDefault="00F30F4C" w:rsidP="00C670E7">
      <w:pPr>
        <w:ind w:firstLineChars="250" w:firstLine="800"/>
        <w:rPr>
          <w:rFonts w:ascii="Gill Sans MT" w:hAnsi="Gill Sans MT"/>
          <w:color w:val="F1D8D7"/>
          <w:sz w:val="32"/>
        </w:rPr>
      </w:pPr>
      <w:r w:rsidRPr="00214D32">
        <w:rPr>
          <w:rFonts w:ascii="Gill Sans MT" w:hAnsi="Gill Sans MT"/>
          <w:color w:val="F1D8D7"/>
          <w:sz w:val="32"/>
        </w:rPr>
        <w:t>A new study has found that leaving Facebook may be good for your emotional wellbeing, but you could be less informed about current events.</w:t>
      </w:r>
    </w:p>
    <w:p w:rsidR="00F30F4C" w:rsidRPr="00214D32" w:rsidRDefault="00F30F4C" w:rsidP="00C670E7">
      <w:pPr>
        <w:ind w:firstLineChars="250" w:firstLine="800"/>
        <w:rPr>
          <w:rFonts w:ascii="Gill Sans MT" w:hAnsi="Gill Sans MT"/>
          <w:color w:val="F1D8D7"/>
          <w:sz w:val="32"/>
        </w:rPr>
      </w:pPr>
      <w:r w:rsidRPr="00214D32">
        <w:rPr>
          <w:rFonts w:ascii="Gill Sans MT" w:hAnsi="Gill Sans MT"/>
          <w:color w:val="F1D8D7"/>
          <w:sz w:val="32"/>
        </w:rPr>
        <w:t>A new report from researchers at New York University and Stanford University looked at what happened to people who deactivated their accounts. To track social media’s effects, the researchers recruited 2,844 Facebook users and paid them $102 to turn-off their accounts for four weeks.</w:t>
      </w:r>
    </w:p>
    <w:p w:rsidR="00F30F4C" w:rsidRPr="00214D32" w:rsidRDefault="00F30F4C" w:rsidP="00C670E7">
      <w:pPr>
        <w:ind w:firstLineChars="250" w:firstLine="800"/>
        <w:rPr>
          <w:rFonts w:ascii="Gill Sans MT" w:hAnsi="Gill Sans MT"/>
          <w:color w:val="F1D8D7"/>
          <w:sz w:val="32"/>
        </w:rPr>
      </w:pPr>
      <w:r w:rsidRPr="00214D32">
        <w:rPr>
          <w:rFonts w:ascii="Gill Sans MT" w:hAnsi="Gill Sans MT"/>
          <w:color w:val="F1D8D7"/>
          <w:sz w:val="32"/>
        </w:rPr>
        <w:t>The study found that temporarily quitting Facebook led to increased subjective wellbeing, less political drama and attention span agitation, and increased time spent with friends and family. On the other hand, it also led to a decrease in awareness of current events.</w:t>
      </w:r>
    </w:p>
    <w:p w:rsidR="00F85AA9" w:rsidRDefault="00F85AA9">
      <w:pPr>
        <w:widowControl/>
        <w:rPr>
          <w:rFonts w:ascii="Gill Sans MT" w:hAnsi="Gill Sans MT"/>
          <w:color w:val="F2DBDB" w:themeColor="accent2" w:themeTint="33"/>
          <w:sz w:val="32"/>
        </w:rPr>
      </w:pPr>
      <w:r>
        <w:rPr>
          <w:rFonts w:asciiTheme="majorHAnsi" w:hAnsiTheme="majorHAnsi"/>
          <w:noProof/>
          <w:color w:val="9BBB59" w:themeColor="accent3"/>
          <w:sz w:val="32"/>
        </w:rPr>
        <w:drawing>
          <wp:anchor distT="0" distB="0" distL="114300" distR="114300" simplePos="0" relativeHeight="251663360" behindDoc="1" locked="0" layoutInCell="1" allowOverlap="1" wp14:anchorId="3A6ACF0B" wp14:editId="2E95A799">
            <wp:simplePos x="0" y="0"/>
            <wp:positionH relativeFrom="column">
              <wp:posOffset>1620638</wp:posOffset>
            </wp:positionH>
            <wp:positionV relativeFrom="paragraph">
              <wp:posOffset>180207</wp:posOffset>
            </wp:positionV>
            <wp:extent cx="3020060" cy="1349375"/>
            <wp:effectExtent l="0" t="0" r="8890" b="3175"/>
            <wp:wrapNone/>
            <wp:docPr id="6" name="圖片 6" descr="D:\子竑\英語櫥窗\cad621a49e777c143fc9f03b56c9d8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子竑\英語櫥窗\cad621a49e777c143fc9f03b56c9d8f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5504"/>
                    <a:stretch/>
                  </pic:blipFill>
                  <pic:spPr bwMode="auto">
                    <a:xfrm>
                      <a:off x="0" y="0"/>
                      <a:ext cx="3020060" cy="1349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Gill Sans MT" w:hAnsi="Gill Sans MT"/>
          <w:color w:val="F2DBDB" w:themeColor="accent2" w:themeTint="33"/>
          <w:sz w:val="32"/>
        </w:rPr>
        <w:br w:type="page"/>
      </w:r>
    </w:p>
    <w:p w:rsidR="00F30F4C" w:rsidRPr="00214D32" w:rsidRDefault="00214D32" w:rsidP="00214D32">
      <w:pPr>
        <w:ind w:firstLineChars="250" w:firstLine="801"/>
        <w:rPr>
          <w:rFonts w:ascii="Gill Sans MT" w:hAnsi="Gill Sans MT"/>
          <w:color w:val="FFFFFF"/>
          <w:sz w:val="32"/>
        </w:rPr>
      </w:pPr>
      <w:r w:rsidRPr="00214D32">
        <w:rPr>
          <w:rFonts w:ascii="Franklin Gothic Heavy" w:hAnsi="Franklin Gothic Heavy"/>
          <w:b/>
          <w:noProof/>
          <w:color w:val="F1D8D7"/>
          <w:sz w:val="32"/>
        </w:rPr>
        <w:lastRenderedPageBreak/>
        <w:drawing>
          <wp:anchor distT="0" distB="0" distL="114300" distR="114300" simplePos="0" relativeHeight="251657215" behindDoc="1" locked="0" layoutInCell="1" allowOverlap="1" wp14:anchorId="0A327B5F" wp14:editId="4DB3A4C2">
            <wp:simplePos x="0" y="0"/>
            <wp:positionH relativeFrom="column">
              <wp:posOffset>-9167957</wp:posOffset>
            </wp:positionH>
            <wp:positionV relativeFrom="paragraph">
              <wp:posOffset>-959485</wp:posOffset>
            </wp:positionV>
            <wp:extent cx="15610840" cy="10797540"/>
            <wp:effectExtent l="0" t="0" r="0" b="3810"/>
            <wp:wrapNone/>
            <wp:docPr id="5" name="圖片 5" descr="D:\子竑\英語櫥窗\41b_123_EF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子竑\英語櫥窗\41b_123_EFP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10840" cy="10797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0F4C" w:rsidRPr="00214D32">
        <w:rPr>
          <w:rFonts w:ascii="Gill Sans MT" w:hAnsi="Gill Sans MT"/>
          <w:color w:val="F1D8D7"/>
          <w:sz w:val="32"/>
        </w:rPr>
        <w:t>Psychologists have argued for years that the use of Facebook and other social media is linked to mental distress, especially in adolescents. Others have likened habitual Facebook use to a mental disorder.</w:t>
      </w:r>
    </w:p>
    <w:p w:rsidR="00F85AA9" w:rsidRDefault="00F85AA9" w:rsidP="00F30F4C">
      <w:pPr>
        <w:rPr>
          <w:rFonts w:asciiTheme="majorHAnsi" w:hAnsiTheme="majorHAnsi"/>
          <w:color w:val="EAF1DD" w:themeColor="accent3" w:themeTint="33"/>
          <w:sz w:val="32"/>
          <w:szCs w:val="32"/>
        </w:rPr>
      </w:pPr>
    </w:p>
    <w:p w:rsidR="00F30F4C" w:rsidRPr="00F85AA9" w:rsidRDefault="00F30F4C" w:rsidP="00F30F4C">
      <w:pPr>
        <w:rPr>
          <w:rFonts w:asciiTheme="majorHAnsi" w:hAnsiTheme="majorHAnsi"/>
          <w:b/>
          <w:color w:val="FFFFFF"/>
          <w:sz w:val="28"/>
          <w:szCs w:val="28"/>
        </w:rPr>
      </w:pPr>
      <w:r w:rsidRPr="00F85AA9">
        <w:rPr>
          <w:rFonts w:asciiTheme="majorHAnsi" w:hAnsiTheme="majorHAnsi"/>
          <w:b/>
          <w:color w:val="FFFFFF"/>
          <w:sz w:val="28"/>
          <w:szCs w:val="28"/>
        </w:rPr>
        <w:t>【</w:t>
      </w:r>
      <w:r w:rsidRPr="00F85AA9">
        <w:rPr>
          <w:rFonts w:asciiTheme="majorHAnsi" w:hAnsiTheme="majorHAnsi"/>
          <w:b/>
          <w:color w:val="FFFFFF"/>
          <w:sz w:val="28"/>
          <w:szCs w:val="28"/>
        </w:rPr>
        <w:t>Work Bank</w:t>
      </w:r>
      <w:r w:rsidRPr="00F85AA9">
        <w:rPr>
          <w:rFonts w:asciiTheme="majorHAnsi" w:hAnsiTheme="majorHAnsi"/>
          <w:b/>
          <w:color w:val="FFFFFF"/>
          <w:sz w:val="28"/>
          <w:szCs w:val="28"/>
        </w:rPr>
        <w:t>】</w:t>
      </w:r>
    </w:p>
    <w:p w:rsidR="00F85AA9" w:rsidRPr="00F85AA9" w:rsidRDefault="00F30F4C" w:rsidP="00F85AA9">
      <w:pPr>
        <w:spacing w:line="480" w:lineRule="exact"/>
        <w:ind w:firstLineChars="150" w:firstLine="420"/>
        <w:rPr>
          <w:rFonts w:asciiTheme="majorHAnsi" w:hAnsiTheme="majorHAnsi"/>
          <w:color w:val="FFFFFF"/>
          <w:sz w:val="28"/>
          <w:szCs w:val="28"/>
        </w:rPr>
      </w:pPr>
      <w:r w:rsidRPr="00F85AA9">
        <w:rPr>
          <w:rFonts w:asciiTheme="majorHAnsi" w:hAnsiTheme="majorHAnsi"/>
          <w:color w:val="FFFFFF"/>
          <w:sz w:val="28"/>
          <w:szCs w:val="28"/>
        </w:rPr>
        <w:t>deactivate</w:t>
      </w:r>
      <w:r w:rsidRPr="00F85AA9">
        <w:rPr>
          <w:rFonts w:asciiTheme="majorHAnsi" w:hAnsiTheme="majorHAnsi"/>
          <w:color w:val="FFFFFF"/>
          <w:sz w:val="28"/>
          <w:szCs w:val="28"/>
        </w:rPr>
        <w:t>：動詞，關閉、使無效、使不活動。</w:t>
      </w:r>
    </w:p>
    <w:p w:rsidR="00F85AA9" w:rsidRPr="00F85AA9" w:rsidRDefault="00F30F4C" w:rsidP="00F85AA9">
      <w:pPr>
        <w:spacing w:line="480" w:lineRule="exact"/>
        <w:ind w:firstLineChars="150" w:firstLine="420"/>
        <w:rPr>
          <w:rFonts w:asciiTheme="majorHAnsi" w:hAnsiTheme="majorHAnsi"/>
          <w:color w:val="FFFFFF"/>
          <w:sz w:val="28"/>
          <w:szCs w:val="28"/>
        </w:rPr>
      </w:pPr>
      <w:r w:rsidRPr="00F85AA9">
        <w:rPr>
          <w:rFonts w:asciiTheme="majorHAnsi" w:hAnsiTheme="majorHAnsi"/>
          <w:color w:val="FFFFFF"/>
          <w:sz w:val="28"/>
          <w:szCs w:val="28"/>
        </w:rPr>
        <w:t>agitation</w:t>
      </w:r>
      <w:r w:rsidRPr="00F85AA9">
        <w:rPr>
          <w:rFonts w:asciiTheme="majorHAnsi" w:hAnsiTheme="majorHAnsi"/>
          <w:color w:val="FFFFFF"/>
          <w:sz w:val="28"/>
          <w:szCs w:val="28"/>
        </w:rPr>
        <w:t>：名詞，焦慮、躁動、緊張不安。</w:t>
      </w:r>
    </w:p>
    <w:p w:rsidR="00F85AA9" w:rsidRDefault="00F30F4C" w:rsidP="00F85AA9">
      <w:pPr>
        <w:spacing w:line="480" w:lineRule="exact"/>
        <w:ind w:firstLineChars="150" w:firstLine="420"/>
        <w:rPr>
          <w:rFonts w:asciiTheme="majorHAnsi" w:hAnsiTheme="majorHAnsi"/>
          <w:color w:val="EAF1DD" w:themeColor="accent3" w:themeTint="33"/>
          <w:sz w:val="22"/>
        </w:rPr>
      </w:pPr>
      <w:r w:rsidRPr="00F85AA9">
        <w:rPr>
          <w:rFonts w:asciiTheme="majorHAnsi" w:hAnsiTheme="majorHAnsi"/>
          <w:color w:val="FFFFFF"/>
          <w:sz w:val="28"/>
          <w:szCs w:val="28"/>
        </w:rPr>
        <w:t>distress</w:t>
      </w:r>
      <w:r w:rsidRPr="00F85AA9">
        <w:rPr>
          <w:rFonts w:asciiTheme="majorHAnsi" w:hAnsiTheme="majorHAnsi"/>
          <w:color w:val="FFFFFF"/>
          <w:sz w:val="28"/>
          <w:szCs w:val="28"/>
        </w:rPr>
        <w:t>：名詞，苦惱、苦難、痛苦。</w:t>
      </w:r>
    </w:p>
    <w:p w:rsidR="00F85AA9" w:rsidRDefault="00F85AA9" w:rsidP="00B270BC">
      <w:pPr>
        <w:rPr>
          <w:rFonts w:asciiTheme="majorHAnsi" w:hAnsiTheme="majorHAnsi"/>
          <w:color w:val="EAF1DD" w:themeColor="accent3" w:themeTint="33"/>
          <w:sz w:val="22"/>
        </w:rPr>
      </w:pPr>
    </w:p>
    <w:p w:rsidR="00F85AA9" w:rsidRDefault="00F85AA9" w:rsidP="00B270BC">
      <w:pPr>
        <w:rPr>
          <w:rFonts w:asciiTheme="majorHAnsi" w:hAnsiTheme="majorHAnsi"/>
          <w:color w:val="EAF1DD" w:themeColor="accent3" w:themeTint="33"/>
          <w:sz w:val="22"/>
        </w:rPr>
      </w:pPr>
    </w:p>
    <w:p w:rsidR="00F85AA9" w:rsidRDefault="00214D32" w:rsidP="00B270BC">
      <w:pPr>
        <w:rPr>
          <w:rFonts w:asciiTheme="majorHAnsi" w:hAnsiTheme="majorHAnsi"/>
          <w:color w:val="EAF1DD" w:themeColor="accent3" w:themeTint="33"/>
          <w:sz w:val="22"/>
        </w:rPr>
      </w:pPr>
      <w:r w:rsidRPr="00C670E7">
        <w:rPr>
          <w:rFonts w:ascii="Gill Sans MT" w:hAnsi="Gill Sans MT"/>
          <w:noProof/>
          <w:color w:val="F2DBDB" w:themeColor="accent2" w:themeTint="33"/>
          <w:sz w:val="32"/>
        </w:rPr>
        <w:drawing>
          <wp:anchor distT="0" distB="0" distL="114300" distR="114300" simplePos="0" relativeHeight="251665408" behindDoc="1" locked="0" layoutInCell="1" allowOverlap="1" wp14:anchorId="6C0DC9FA" wp14:editId="680A78CC">
            <wp:simplePos x="0" y="0"/>
            <wp:positionH relativeFrom="column">
              <wp:posOffset>2056130</wp:posOffset>
            </wp:positionH>
            <wp:positionV relativeFrom="paragraph">
              <wp:posOffset>115570</wp:posOffset>
            </wp:positionV>
            <wp:extent cx="3726815" cy="2362200"/>
            <wp:effectExtent l="0" t="0" r="6985" b="0"/>
            <wp:wrapNone/>
            <wp:docPr id="4" name="圖片 4" descr="D:\子竑\英語櫥窗\600_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子竑\英語櫥窗\600_23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6815" cy="2362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14D32" w:rsidRDefault="00214D32" w:rsidP="00B270BC">
      <w:pPr>
        <w:rPr>
          <w:rFonts w:asciiTheme="majorHAnsi" w:hAnsiTheme="majorHAnsi"/>
          <w:color w:val="EAF1DD" w:themeColor="accent3" w:themeTint="33"/>
          <w:sz w:val="22"/>
        </w:rPr>
      </w:pPr>
    </w:p>
    <w:p w:rsidR="00214D32" w:rsidRDefault="00214D32" w:rsidP="00B270BC">
      <w:pPr>
        <w:rPr>
          <w:rFonts w:asciiTheme="majorHAnsi" w:hAnsiTheme="majorHAnsi"/>
          <w:color w:val="EAF1DD" w:themeColor="accent3" w:themeTint="33"/>
          <w:sz w:val="22"/>
        </w:rPr>
      </w:pPr>
    </w:p>
    <w:p w:rsidR="00214D32" w:rsidRDefault="00214D32" w:rsidP="00B270BC">
      <w:pPr>
        <w:rPr>
          <w:rFonts w:asciiTheme="majorHAnsi" w:hAnsiTheme="majorHAnsi"/>
          <w:color w:val="EAF1DD" w:themeColor="accent3" w:themeTint="33"/>
          <w:sz w:val="22"/>
        </w:rPr>
      </w:pPr>
    </w:p>
    <w:p w:rsidR="00214D32" w:rsidRDefault="00214D32" w:rsidP="00B270BC">
      <w:pPr>
        <w:rPr>
          <w:rFonts w:asciiTheme="majorHAnsi" w:hAnsiTheme="majorHAnsi"/>
          <w:color w:val="EAF1DD" w:themeColor="accent3" w:themeTint="33"/>
          <w:sz w:val="22"/>
        </w:rPr>
      </w:pPr>
    </w:p>
    <w:p w:rsidR="00214D32" w:rsidRDefault="00214D32" w:rsidP="00B270BC">
      <w:pPr>
        <w:rPr>
          <w:rFonts w:asciiTheme="majorHAnsi" w:hAnsiTheme="majorHAnsi"/>
          <w:color w:val="EAF1DD" w:themeColor="accent3" w:themeTint="33"/>
          <w:sz w:val="22"/>
        </w:rPr>
      </w:pPr>
    </w:p>
    <w:p w:rsidR="00214D32" w:rsidRDefault="00214D32" w:rsidP="00B270BC">
      <w:pPr>
        <w:rPr>
          <w:rFonts w:asciiTheme="majorHAnsi" w:hAnsiTheme="majorHAnsi"/>
          <w:color w:val="EAF1DD" w:themeColor="accent3" w:themeTint="33"/>
          <w:sz w:val="22"/>
        </w:rPr>
      </w:pPr>
    </w:p>
    <w:p w:rsidR="00214D32" w:rsidRDefault="00214D32" w:rsidP="00B270BC">
      <w:pPr>
        <w:rPr>
          <w:rFonts w:asciiTheme="majorHAnsi" w:hAnsiTheme="majorHAnsi"/>
          <w:color w:val="EAF1DD" w:themeColor="accent3" w:themeTint="33"/>
          <w:sz w:val="22"/>
        </w:rPr>
      </w:pPr>
    </w:p>
    <w:p w:rsidR="00214D32" w:rsidRDefault="00214D32" w:rsidP="00B270BC">
      <w:pPr>
        <w:rPr>
          <w:rFonts w:asciiTheme="majorHAnsi" w:hAnsiTheme="majorHAnsi"/>
          <w:color w:val="EAF1DD" w:themeColor="accent3" w:themeTint="33"/>
          <w:sz w:val="22"/>
        </w:rPr>
      </w:pPr>
    </w:p>
    <w:p w:rsidR="00214D32" w:rsidRDefault="00214D32" w:rsidP="00B270BC">
      <w:pPr>
        <w:rPr>
          <w:rFonts w:asciiTheme="majorHAnsi" w:hAnsiTheme="majorHAnsi"/>
          <w:color w:val="EAF1DD" w:themeColor="accent3" w:themeTint="33"/>
          <w:sz w:val="22"/>
        </w:rPr>
      </w:pPr>
    </w:p>
    <w:p w:rsidR="00214D32" w:rsidRDefault="00214D32" w:rsidP="00B270BC">
      <w:pPr>
        <w:rPr>
          <w:rFonts w:asciiTheme="majorHAnsi" w:hAnsiTheme="majorHAnsi"/>
          <w:color w:val="EAF1DD" w:themeColor="accent3" w:themeTint="33"/>
          <w:sz w:val="22"/>
        </w:rPr>
      </w:pPr>
    </w:p>
    <w:p w:rsidR="00214D32" w:rsidRDefault="00214D32" w:rsidP="00B270BC">
      <w:pPr>
        <w:rPr>
          <w:rFonts w:asciiTheme="majorHAnsi" w:hAnsiTheme="majorHAnsi"/>
          <w:color w:val="EAF1DD" w:themeColor="accent3" w:themeTint="33"/>
          <w:sz w:val="22"/>
        </w:rPr>
      </w:pPr>
    </w:p>
    <w:p w:rsidR="00214D32" w:rsidRDefault="00214D32" w:rsidP="00B270BC">
      <w:pPr>
        <w:rPr>
          <w:rFonts w:asciiTheme="majorHAnsi" w:hAnsiTheme="majorHAnsi"/>
          <w:color w:val="EAF1DD" w:themeColor="accent3" w:themeTint="33"/>
          <w:sz w:val="22"/>
        </w:rPr>
      </w:pPr>
    </w:p>
    <w:p w:rsidR="00214D32" w:rsidRDefault="00214D32" w:rsidP="00B270BC">
      <w:pPr>
        <w:rPr>
          <w:rFonts w:asciiTheme="majorHAnsi" w:hAnsiTheme="majorHAnsi"/>
          <w:color w:val="EAF1DD" w:themeColor="accent3" w:themeTint="33"/>
          <w:sz w:val="22"/>
        </w:rPr>
      </w:pPr>
    </w:p>
    <w:p w:rsidR="00214D32" w:rsidRDefault="00214D32" w:rsidP="00B270BC">
      <w:pPr>
        <w:rPr>
          <w:rFonts w:asciiTheme="majorHAnsi" w:hAnsiTheme="majorHAnsi"/>
          <w:color w:val="EAF1DD" w:themeColor="accent3" w:themeTint="33"/>
          <w:sz w:val="22"/>
        </w:rPr>
      </w:pPr>
    </w:p>
    <w:p w:rsidR="00214D32" w:rsidRDefault="00214D32" w:rsidP="00B270BC">
      <w:pPr>
        <w:rPr>
          <w:rFonts w:asciiTheme="majorHAnsi" w:hAnsiTheme="majorHAnsi"/>
          <w:color w:val="EAF1DD" w:themeColor="accent3" w:themeTint="33"/>
          <w:sz w:val="22"/>
        </w:rPr>
      </w:pPr>
    </w:p>
    <w:p w:rsidR="00214D32" w:rsidRDefault="00214D32" w:rsidP="00B270BC">
      <w:pPr>
        <w:rPr>
          <w:rFonts w:asciiTheme="majorHAnsi" w:hAnsiTheme="majorHAnsi"/>
          <w:color w:val="EAF1DD" w:themeColor="accent3" w:themeTint="33"/>
          <w:sz w:val="22"/>
        </w:rPr>
      </w:pPr>
    </w:p>
    <w:p w:rsidR="00F85AA9" w:rsidRDefault="00F85AA9" w:rsidP="00B270BC">
      <w:pPr>
        <w:rPr>
          <w:rFonts w:asciiTheme="majorHAnsi" w:hAnsiTheme="majorHAnsi"/>
          <w:color w:val="EAF1DD" w:themeColor="accent3" w:themeTint="33"/>
          <w:sz w:val="22"/>
        </w:rPr>
      </w:pPr>
    </w:p>
    <w:p w:rsidR="00B270BC" w:rsidRPr="00F85AA9" w:rsidRDefault="00B270BC" w:rsidP="00B270BC">
      <w:pPr>
        <w:rPr>
          <w:rFonts w:asciiTheme="majorHAnsi" w:hAnsiTheme="majorHAnsi"/>
          <w:color w:val="EAF1DD" w:themeColor="accent3" w:themeTint="33"/>
          <w:sz w:val="20"/>
          <w:szCs w:val="20"/>
        </w:rPr>
      </w:pPr>
      <w:r w:rsidRPr="00F85AA9">
        <w:rPr>
          <w:rFonts w:asciiTheme="majorHAnsi" w:hAnsiTheme="majorHAnsi"/>
          <w:color w:val="EAF1DD" w:themeColor="accent3" w:themeTint="33"/>
          <w:sz w:val="20"/>
          <w:szCs w:val="20"/>
        </w:rPr>
        <w:t>取自自由時報</w:t>
      </w:r>
    </w:p>
    <w:p w:rsidR="006476AD" w:rsidRPr="00F85AA9" w:rsidRDefault="00B270BC" w:rsidP="00F30F4C">
      <w:pPr>
        <w:rPr>
          <w:rFonts w:asciiTheme="majorHAnsi" w:hAnsiTheme="majorHAnsi"/>
          <w:color w:val="EAF1DD" w:themeColor="accent3" w:themeTint="33"/>
          <w:sz w:val="20"/>
          <w:szCs w:val="20"/>
        </w:rPr>
      </w:pPr>
      <w:r w:rsidRPr="00F85AA9">
        <w:rPr>
          <w:rFonts w:asciiTheme="majorHAnsi" w:hAnsiTheme="majorHAnsi"/>
          <w:color w:val="EAF1DD" w:themeColor="accent3" w:themeTint="33"/>
          <w:sz w:val="20"/>
          <w:szCs w:val="20"/>
        </w:rPr>
        <w:t>http://iservice.ltn.com.tw/Service/english/english.php?engno=1266857&amp;day=2019-02-12</w:t>
      </w:r>
    </w:p>
    <w:sectPr w:rsidR="006476AD" w:rsidRPr="00F85AA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8B8" w:rsidRDefault="001258B8" w:rsidP="00C670E7">
      <w:r>
        <w:separator/>
      </w:r>
    </w:p>
  </w:endnote>
  <w:endnote w:type="continuationSeparator" w:id="0">
    <w:p w:rsidR="001258B8" w:rsidRDefault="001258B8" w:rsidP="00C6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Bauhaus 93">
    <w:panose1 w:val="04030905020B02020C02"/>
    <w:charset w:val="00"/>
    <w:family w:val="decorativ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華康童童體">
    <w:panose1 w:val="02010609010101010101"/>
    <w:charset w:val="88"/>
    <w:family w:val="decorative"/>
    <w:pitch w:val="fixed"/>
    <w:sig w:usb0="80000001" w:usb1="28091800" w:usb2="00000016" w:usb3="00000000" w:csb0="00100000"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8B8" w:rsidRDefault="001258B8" w:rsidP="00C670E7">
      <w:r>
        <w:separator/>
      </w:r>
    </w:p>
  </w:footnote>
  <w:footnote w:type="continuationSeparator" w:id="0">
    <w:p w:rsidR="001258B8" w:rsidRDefault="001258B8" w:rsidP="00C670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F4C"/>
    <w:rsid w:val="001258B8"/>
    <w:rsid w:val="00214D32"/>
    <w:rsid w:val="00244500"/>
    <w:rsid w:val="006476AD"/>
    <w:rsid w:val="00B270BC"/>
    <w:rsid w:val="00C670E7"/>
    <w:rsid w:val="00D2575C"/>
    <w:rsid w:val="00F30F4C"/>
    <w:rsid w:val="00F85A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0F4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30F4C"/>
    <w:rPr>
      <w:rFonts w:asciiTheme="majorHAnsi" w:eastAsiaTheme="majorEastAsia" w:hAnsiTheme="majorHAnsi" w:cstheme="majorBidi"/>
      <w:sz w:val="18"/>
      <w:szCs w:val="18"/>
    </w:rPr>
  </w:style>
  <w:style w:type="paragraph" w:styleId="a5">
    <w:name w:val="header"/>
    <w:basedOn w:val="a"/>
    <w:link w:val="a6"/>
    <w:uiPriority w:val="99"/>
    <w:unhideWhenUsed/>
    <w:rsid w:val="00C670E7"/>
    <w:pPr>
      <w:tabs>
        <w:tab w:val="center" w:pos="4153"/>
        <w:tab w:val="right" w:pos="8306"/>
      </w:tabs>
      <w:snapToGrid w:val="0"/>
    </w:pPr>
    <w:rPr>
      <w:sz w:val="20"/>
      <w:szCs w:val="20"/>
    </w:rPr>
  </w:style>
  <w:style w:type="character" w:customStyle="1" w:styleId="a6">
    <w:name w:val="頁首 字元"/>
    <w:basedOn w:val="a0"/>
    <w:link w:val="a5"/>
    <w:uiPriority w:val="99"/>
    <w:rsid w:val="00C670E7"/>
    <w:rPr>
      <w:sz w:val="20"/>
      <w:szCs w:val="20"/>
    </w:rPr>
  </w:style>
  <w:style w:type="paragraph" w:styleId="a7">
    <w:name w:val="footer"/>
    <w:basedOn w:val="a"/>
    <w:link w:val="a8"/>
    <w:uiPriority w:val="99"/>
    <w:unhideWhenUsed/>
    <w:rsid w:val="00C670E7"/>
    <w:pPr>
      <w:tabs>
        <w:tab w:val="center" w:pos="4153"/>
        <w:tab w:val="right" w:pos="8306"/>
      </w:tabs>
      <w:snapToGrid w:val="0"/>
    </w:pPr>
    <w:rPr>
      <w:sz w:val="20"/>
      <w:szCs w:val="20"/>
    </w:rPr>
  </w:style>
  <w:style w:type="character" w:customStyle="1" w:styleId="a8">
    <w:name w:val="頁尾 字元"/>
    <w:basedOn w:val="a0"/>
    <w:link w:val="a7"/>
    <w:uiPriority w:val="99"/>
    <w:rsid w:val="00C670E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0F4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30F4C"/>
    <w:rPr>
      <w:rFonts w:asciiTheme="majorHAnsi" w:eastAsiaTheme="majorEastAsia" w:hAnsiTheme="majorHAnsi" w:cstheme="majorBidi"/>
      <w:sz w:val="18"/>
      <w:szCs w:val="18"/>
    </w:rPr>
  </w:style>
  <w:style w:type="paragraph" w:styleId="a5">
    <w:name w:val="header"/>
    <w:basedOn w:val="a"/>
    <w:link w:val="a6"/>
    <w:uiPriority w:val="99"/>
    <w:unhideWhenUsed/>
    <w:rsid w:val="00C670E7"/>
    <w:pPr>
      <w:tabs>
        <w:tab w:val="center" w:pos="4153"/>
        <w:tab w:val="right" w:pos="8306"/>
      </w:tabs>
      <w:snapToGrid w:val="0"/>
    </w:pPr>
    <w:rPr>
      <w:sz w:val="20"/>
      <w:szCs w:val="20"/>
    </w:rPr>
  </w:style>
  <w:style w:type="character" w:customStyle="1" w:styleId="a6">
    <w:name w:val="頁首 字元"/>
    <w:basedOn w:val="a0"/>
    <w:link w:val="a5"/>
    <w:uiPriority w:val="99"/>
    <w:rsid w:val="00C670E7"/>
    <w:rPr>
      <w:sz w:val="20"/>
      <w:szCs w:val="20"/>
    </w:rPr>
  </w:style>
  <w:style w:type="paragraph" w:styleId="a7">
    <w:name w:val="footer"/>
    <w:basedOn w:val="a"/>
    <w:link w:val="a8"/>
    <w:uiPriority w:val="99"/>
    <w:unhideWhenUsed/>
    <w:rsid w:val="00C670E7"/>
    <w:pPr>
      <w:tabs>
        <w:tab w:val="center" w:pos="4153"/>
        <w:tab w:val="right" w:pos="8306"/>
      </w:tabs>
      <w:snapToGrid w:val="0"/>
    </w:pPr>
    <w:rPr>
      <w:sz w:val="20"/>
      <w:szCs w:val="20"/>
    </w:rPr>
  </w:style>
  <w:style w:type="character" w:customStyle="1" w:styleId="a8">
    <w:name w:val="頁尾 字元"/>
    <w:basedOn w:val="a0"/>
    <w:link w:val="a7"/>
    <w:uiPriority w:val="99"/>
    <w:rsid w:val="00C670E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EvaLee</cp:lastModifiedBy>
  <cp:revision>4</cp:revision>
  <cp:lastPrinted>2019-07-26T02:56:00Z</cp:lastPrinted>
  <dcterms:created xsi:type="dcterms:W3CDTF">2019-02-13T08:04:00Z</dcterms:created>
  <dcterms:modified xsi:type="dcterms:W3CDTF">2020-02-18T03:23:00Z</dcterms:modified>
</cp:coreProperties>
</file>