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5187DF" w:rsidR="00A9351F" w:rsidRDefault="002D18B0">
      <w:pPr>
        <w:ind w:right="240" w:firstLine="561"/>
        <w:jc w:val="center"/>
        <w:rPr>
          <w:rFonts w:ascii="標楷體" w:hAnsi="標楷體" w:cs="標楷體"/>
          <w:b/>
          <w:sz w:val="28"/>
          <w:szCs w:val="28"/>
        </w:rPr>
      </w:pPr>
      <w:r>
        <w:rPr>
          <w:rFonts w:ascii="標楷體" w:hAnsi="標楷體" w:cs="標楷體"/>
          <w:b/>
          <w:sz w:val="28"/>
          <w:szCs w:val="28"/>
        </w:rPr>
        <w:t>11</w:t>
      </w:r>
      <w:r>
        <w:rPr>
          <w:rFonts w:ascii="標楷體" w:hAnsi="標楷體" w:cs="標楷體" w:hint="eastAsia"/>
          <w:b/>
          <w:sz w:val="28"/>
          <w:szCs w:val="28"/>
        </w:rPr>
        <w:t>2</w:t>
      </w:r>
      <w:r w:rsidR="00325280">
        <w:rPr>
          <w:rFonts w:ascii="標楷體" w:hAnsi="標楷體" w:cs="標楷體"/>
          <w:b/>
          <w:sz w:val="28"/>
          <w:szCs w:val="28"/>
        </w:rPr>
        <w:t>學年度第</w:t>
      </w:r>
      <w:r w:rsidR="00C33026">
        <w:rPr>
          <w:rFonts w:ascii="標楷體" w:hAnsi="標楷體" w:cs="標楷體" w:hint="eastAsia"/>
          <w:b/>
          <w:sz w:val="28"/>
          <w:szCs w:val="28"/>
        </w:rPr>
        <w:t>2</w:t>
      </w:r>
      <w:r w:rsidR="00325280">
        <w:rPr>
          <w:rFonts w:ascii="標楷體" w:hAnsi="標楷體" w:cs="標楷體"/>
          <w:b/>
          <w:sz w:val="28"/>
          <w:szCs w:val="28"/>
        </w:rPr>
        <w:t>學期通識講座紀錄</w:t>
      </w:r>
    </w:p>
    <w:p w14:paraId="00000002" w14:textId="7289D98B" w:rsidR="00A9351F" w:rsidRDefault="00325280" w:rsidP="00573A09">
      <w:pPr>
        <w:ind w:rightChars="100" w:right="240" w:firstLineChars="0" w:firstLine="0"/>
        <w:rPr>
          <w:rFonts w:ascii="標楷體" w:hAnsi="標楷體" w:cs="標楷體"/>
        </w:rPr>
      </w:pPr>
      <w:r>
        <w:rPr>
          <w:rFonts w:ascii="標楷體" w:hAnsi="標楷體" w:cs="標楷體"/>
        </w:rPr>
        <w:t>講次 :</w:t>
      </w:r>
      <w:r w:rsidR="005073FF">
        <w:rPr>
          <w:rFonts w:ascii="標楷體" w:hAnsi="標楷體" w:cs="標楷體" w:hint="eastAsia"/>
        </w:rPr>
        <w:t>第</w:t>
      </w:r>
      <w:r w:rsidR="00D6633F">
        <w:rPr>
          <w:rFonts w:ascii="標楷體" w:hAnsi="標楷體" w:cs="標楷體"/>
        </w:rPr>
        <w:t>4</w:t>
      </w:r>
      <w:r>
        <w:rPr>
          <w:rFonts w:ascii="標楷體" w:hAnsi="標楷體" w:cs="標楷體"/>
        </w:rPr>
        <w:t>講</w:t>
      </w:r>
    </w:p>
    <w:p w14:paraId="5ECC778C" w14:textId="3CDC9B0B" w:rsidR="002B14BB" w:rsidRDefault="00325280" w:rsidP="00573A09">
      <w:pPr>
        <w:ind w:rightChars="100" w:right="240" w:firstLineChars="0" w:firstLine="0"/>
        <w:rPr>
          <w:rFonts w:ascii="標楷體" w:hAnsi="標楷體" w:cs="標楷體"/>
        </w:rPr>
      </w:pPr>
      <w:r>
        <w:rPr>
          <w:rFonts w:ascii="標楷體" w:hAnsi="標楷體" w:cs="標楷體"/>
        </w:rPr>
        <w:t>講題：</w:t>
      </w:r>
      <w:r w:rsidR="00D6633F">
        <w:rPr>
          <w:rFonts w:ascii="標楷體" w:hAnsi="標楷體" w:cs="標楷體" w:hint="eastAsia"/>
        </w:rPr>
        <w:t>氣候變遷的因應與調適</w:t>
      </w:r>
      <w:r w:rsidR="00D6633F">
        <w:rPr>
          <w:rFonts w:ascii="標楷體" w:hAnsi="標楷體" w:cs="標楷體"/>
        </w:rPr>
        <w:t>-</w:t>
      </w:r>
      <w:r w:rsidR="00D6633F">
        <w:rPr>
          <w:rFonts w:ascii="標楷體" w:hAnsi="標楷體" w:cs="標楷體" w:hint="eastAsia"/>
        </w:rPr>
        <w:t>大學的社會責任</w:t>
      </w:r>
    </w:p>
    <w:p w14:paraId="00000004" w14:textId="3B39C8D3" w:rsidR="00A9351F" w:rsidRDefault="00325280" w:rsidP="00573A09">
      <w:pPr>
        <w:ind w:rightChars="100" w:right="240" w:firstLineChars="0" w:firstLine="0"/>
        <w:rPr>
          <w:rFonts w:ascii="標楷體" w:hAnsi="標楷體" w:cs="標楷體"/>
        </w:rPr>
      </w:pPr>
      <w:r>
        <w:rPr>
          <w:rFonts w:ascii="標楷體" w:hAnsi="標楷體" w:cs="標楷體"/>
        </w:rPr>
        <w:t>講者：</w:t>
      </w:r>
      <w:r w:rsidR="00D6633F">
        <w:rPr>
          <w:rFonts w:ascii="標楷體" w:hAnsi="標楷體" w:cs="標楷體" w:hint="eastAsia"/>
        </w:rPr>
        <w:t>李鴻源</w:t>
      </w:r>
      <w:r w:rsidR="00D10CAC">
        <w:rPr>
          <w:rFonts w:ascii="標楷體" w:hAnsi="標楷體" w:cs="標楷體" w:hint="eastAsia"/>
        </w:rPr>
        <w:t xml:space="preserve"> 教授</w:t>
      </w:r>
      <w:r w:rsidR="00875A16" w:rsidRPr="00875A16">
        <w:rPr>
          <w:rFonts w:ascii="標楷體" w:hAnsi="標楷體" w:cs="標楷體" w:hint="eastAsia"/>
        </w:rPr>
        <w:t xml:space="preserve"> </w:t>
      </w:r>
    </w:p>
    <w:p w14:paraId="00000005" w14:textId="5674801A" w:rsidR="00A9351F" w:rsidRDefault="00325280" w:rsidP="00573A09">
      <w:pPr>
        <w:ind w:rightChars="100" w:right="240" w:firstLineChars="0" w:firstLine="0"/>
        <w:rPr>
          <w:rFonts w:ascii="標楷體" w:hAnsi="標楷體" w:cs="標楷體"/>
        </w:rPr>
      </w:pPr>
      <w:r>
        <w:rPr>
          <w:rFonts w:ascii="標楷體" w:hAnsi="標楷體" w:cs="標楷體"/>
        </w:rPr>
        <w:t>時間：</w:t>
      </w:r>
      <w:r w:rsidR="00B33E00">
        <w:rPr>
          <w:rFonts w:ascii="標楷體" w:hAnsi="標楷體" w:cs="標楷體"/>
        </w:rPr>
        <w:t>11</w:t>
      </w:r>
      <w:r w:rsidR="0021550F">
        <w:rPr>
          <w:rFonts w:ascii="標楷體" w:hAnsi="標楷體" w:cs="標楷體"/>
        </w:rPr>
        <w:t>3</w:t>
      </w:r>
      <w:r w:rsidR="00C7493D">
        <w:rPr>
          <w:rFonts w:ascii="標楷體" w:hAnsi="標楷體" w:cs="標楷體"/>
        </w:rPr>
        <w:t>/</w:t>
      </w:r>
      <w:r w:rsidR="00C7493D">
        <w:rPr>
          <w:rFonts w:ascii="標楷體" w:hAnsi="標楷體" w:cs="標楷體" w:hint="eastAsia"/>
        </w:rPr>
        <w:t>0</w:t>
      </w:r>
      <w:r w:rsidR="002B14BB">
        <w:rPr>
          <w:rFonts w:ascii="標楷體" w:hAnsi="標楷體" w:cs="標楷體"/>
        </w:rPr>
        <w:t>3</w:t>
      </w:r>
      <w:r w:rsidR="002B14BB">
        <w:rPr>
          <w:rFonts w:ascii="標楷體" w:hAnsi="標楷體" w:cs="標楷體" w:hint="eastAsia"/>
        </w:rPr>
        <w:t>/</w:t>
      </w:r>
      <w:r w:rsidR="00D6633F">
        <w:rPr>
          <w:rFonts w:ascii="標楷體" w:hAnsi="標楷體" w:cs="標楷體"/>
        </w:rPr>
        <w:t>29</w:t>
      </w:r>
      <w:r>
        <w:rPr>
          <w:rFonts w:ascii="標楷體" w:hAnsi="標楷體" w:cs="標楷體"/>
        </w:rPr>
        <w:t>(五)10:20~12:00</w:t>
      </w:r>
    </w:p>
    <w:p w14:paraId="00000006" w14:textId="629F37F0" w:rsidR="00A9351F" w:rsidRDefault="00875A16" w:rsidP="00573A09">
      <w:pPr>
        <w:ind w:rightChars="100" w:right="240" w:firstLineChars="0" w:firstLine="0"/>
        <w:rPr>
          <w:rFonts w:ascii="標楷體" w:hAnsi="標楷體" w:cs="標楷體"/>
        </w:rPr>
      </w:pPr>
      <w:r>
        <w:rPr>
          <w:rFonts w:ascii="標楷體" w:hAnsi="標楷體" w:cs="標楷體"/>
        </w:rPr>
        <w:t>地點：</w:t>
      </w:r>
      <w:r w:rsidR="002B14BB">
        <w:rPr>
          <w:rFonts w:ascii="標楷體" w:hAnsi="標楷體" w:cs="標楷體" w:hint="eastAsia"/>
        </w:rPr>
        <w:t>湖畔</w:t>
      </w:r>
      <w:r w:rsidR="00325280">
        <w:rPr>
          <w:rFonts w:ascii="標楷體" w:hAnsi="標楷體" w:cs="標楷體"/>
        </w:rPr>
        <w:t>講堂</w:t>
      </w:r>
    </w:p>
    <w:p w14:paraId="00000007" w14:textId="77777777" w:rsidR="00A9351F" w:rsidRPr="0072567F" w:rsidRDefault="00325280" w:rsidP="00573A09">
      <w:pPr>
        <w:ind w:rightChars="100" w:right="240" w:firstLineChars="0" w:firstLine="0"/>
        <w:rPr>
          <w:rFonts w:ascii="標楷體" w:hAnsi="標楷體" w:cs="標楷體"/>
        </w:rPr>
      </w:pPr>
      <w:r>
        <w:rPr>
          <w:rFonts w:ascii="標楷體" w:hAnsi="標楷體" w:cs="標楷體"/>
        </w:rPr>
        <w:t>紀錄者：</w:t>
      </w:r>
      <w:r w:rsidRPr="0072567F">
        <w:rPr>
          <w:rFonts w:ascii="標楷體" w:hAnsi="標楷體" w:cs="標楷體"/>
        </w:rPr>
        <w:t>徐培耕</w:t>
      </w:r>
    </w:p>
    <w:p w14:paraId="4DA2DF69" w14:textId="74E537F1" w:rsidR="00112585" w:rsidRDefault="00112585" w:rsidP="00112585">
      <w:pPr>
        <w:spacing w:line="276" w:lineRule="auto"/>
        <w:ind w:right="240" w:firstLine="480"/>
        <w:rPr>
          <w:rFonts w:ascii="標楷體" w:hAnsi="標楷體" w:cs="標楷體"/>
        </w:rPr>
      </w:pPr>
      <w:bookmarkStart w:id="0" w:name="_heading=h.gjdgxs" w:colFirst="0" w:colLast="0"/>
      <w:bookmarkEnd w:id="0"/>
    </w:p>
    <w:p w14:paraId="51641347" w14:textId="5AED4988" w:rsidR="004D1E10" w:rsidRDefault="00FD5A29" w:rsidP="0080030A">
      <w:pPr>
        <w:ind w:firstLine="480"/>
      </w:pPr>
      <w:r>
        <w:rPr>
          <w:rFonts w:hint="eastAsia"/>
        </w:rPr>
        <w:t>今天的講</w:t>
      </w:r>
      <w:r w:rsidR="00E14F0D">
        <w:rPr>
          <w:rFonts w:hint="eastAsia"/>
        </w:rPr>
        <w:t>者</w:t>
      </w:r>
      <w:r w:rsidR="00B44E14">
        <w:rPr>
          <w:rFonts w:hint="eastAsia"/>
        </w:rPr>
        <w:t>我們</w:t>
      </w:r>
      <w:r w:rsidR="00D80AB3">
        <w:rPr>
          <w:rFonts w:hint="eastAsia"/>
        </w:rPr>
        <w:t>邀請到</w:t>
      </w:r>
      <w:r w:rsidR="0080030A">
        <w:rPr>
          <w:rFonts w:hint="eastAsia"/>
        </w:rPr>
        <w:t>前內政部長李鴻源教授來與我們分享他多年的專業經驗</w:t>
      </w:r>
      <w:r w:rsidR="00B94FA3" w:rsidRPr="00B94FA3">
        <w:rPr>
          <w:rFonts w:hint="eastAsia"/>
        </w:rPr>
        <w:t>。</w:t>
      </w:r>
      <w:r w:rsidR="0080030A">
        <w:rPr>
          <w:rFonts w:hint="eastAsia"/>
        </w:rPr>
        <w:t>李鴻源</w:t>
      </w:r>
      <w:r w:rsidR="00254A34" w:rsidRPr="00254A34">
        <w:rPr>
          <w:rFonts w:hint="eastAsia"/>
        </w:rPr>
        <w:t>教授</w:t>
      </w:r>
      <w:r w:rsidR="00D65C51">
        <w:rPr>
          <w:rFonts w:hint="eastAsia"/>
        </w:rPr>
        <w:t>是</w:t>
      </w:r>
      <w:r w:rsidR="0080030A">
        <w:rPr>
          <w:rFonts w:hint="eastAsia"/>
        </w:rPr>
        <w:t>水利工程的</w:t>
      </w:r>
      <w:r w:rsidR="0060109E">
        <w:rPr>
          <w:rFonts w:hint="eastAsia"/>
        </w:rPr>
        <w:t>專家</w:t>
      </w:r>
      <w:r w:rsidR="00D65C51" w:rsidRPr="00D65C51">
        <w:rPr>
          <w:rFonts w:hint="eastAsia"/>
        </w:rPr>
        <w:t>，</w:t>
      </w:r>
      <w:r w:rsidR="0080030A">
        <w:rPr>
          <w:rFonts w:hint="eastAsia"/>
        </w:rPr>
        <w:t>在水利工程</w:t>
      </w:r>
      <w:r w:rsidR="00B82A4D">
        <w:rPr>
          <w:rFonts w:hint="eastAsia"/>
        </w:rPr>
        <w:t>領域</w:t>
      </w:r>
      <w:r w:rsidR="0080030A">
        <w:rPr>
          <w:rFonts w:hint="eastAsia"/>
        </w:rPr>
        <w:t>、環境變遷</w:t>
      </w:r>
      <w:r w:rsidR="00B82A4D">
        <w:rPr>
          <w:rFonts w:hint="eastAsia"/>
        </w:rPr>
        <w:t>的議題中都有許多</w:t>
      </w:r>
      <w:r w:rsidR="0060109E">
        <w:rPr>
          <w:rFonts w:hint="eastAsia"/>
        </w:rPr>
        <w:t>相關研究</w:t>
      </w:r>
      <w:r w:rsidR="00D65C51" w:rsidRPr="00D65C51">
        <w:rPr>
          <w:rFonts w:hint="eastAsia"/>
        </w:rPr>
        <w:t>。</w:t>
      </w:r>
      <w:r w:rsidR="0080030A">
        <w:rPr>
          <w:rFonts w:hint="eastAsia"/>
        </w:rPr>
        <w:t>現在</w:t>
      </w:r>
      <w:r w:rsidR="0060109E">
        <w:rPr>
          <w:rFonts w:hint="eastAsia"/>
        </w:rPr>
        <w:t>，</w:t>
      </w:r>
      <w:r w:rsidR="0080030A">
        <w:rPr>
          <w:rFonts w:ascii="標楷體" w:hAnsi="標楷體" w:cs="標楷體" w:hint="eastAsia"/>
        </w:rPr>
        <w:t>李鴻源</w:t>
      </w:r>
      <w:r w:rsidR="0060109E">
        <w:rPr>
          <w:rFonts w:hint="eastAsia"/>
        </w:rPr>
        <w:t>教授</w:t>
      </w:r>
      <w:r w:rsidR="00D65C51" w:rsidRPr="00D65C51">
        <w:rPr>
          <w:rFonts w:hint="eastAsia"/>
        </w:rPr>
        <w:t>在</w:t>
      </w:r>
      <w:r w:rsidR="0080030A">
        <w:rPr>
          <w:rFonts w:hint="eastAsia"/>
        </w:rPr>
        <w:t>國立台灣大學土木工程系任教，但是不同以往的工程與政治</w:t>
      </w:r>
      <w:r w:rsidR="00B82A4D">
        <w:rPr>
          <w:rFonts w:hint="eastAsia"/>
        </w:rPr>
        <w:t>工作</w:t>
      </w:r>
      <w:r w:rsidR="0060109E">
        <w:rPr>
          <w:rFonts w:hint="eastAsia"/>
        </w:rPr>
        <w:t>，</w:t>
      </w:r>
      <w:r w:rsidR="0080030A">
        <w:rPr>
          <w:rFonts w:hint="eastAsia"/>
        </w:rPr>
        <w:t>教授將其過去所有經驗與大學教育融合，所以今天教授要為我們帶來氣候變遷與「大學責任」的經驗分享</w:t>
      </w:r>
      <w:r w:rsidR="0060109E">
        <w:rPr>
          <w:rFonts w:hint="eastAsia"/>
        </w:rPr>
        <w:t>！</w:t>
      </w:r>
    </w:p>
    <w:p w14:paraId="133222C7" w14:textId="3EF0A1CC" w:rsidR="004D1E10" w:rsidRDefault="004D1E10" w:rsidP="004D1E10">
      <w:pPr>
        <w:pStyle w:val="ac"/>
        <w:ind w:firstLine="480"/>
      </w:pPr>
    </w:p>
    <w:p w14:paraId="2F0D5AFA" w14:textId="4C7077EB" w:rsidR="00E7588D" w:rsidRDefault="004D1E10" w:rsidP="009A05E3">
      <w:pPr>
        <w:pStyle w:val="ac"/>
        <w:ind w:firstLine="480"/>
      </w:pPr>
      <w:r>
        <w:rPr>
          <w:rFonts w:hint="eastAsia"/>
        </w:rPr>
        <w:t>因為</w:t>
      </w:r>
      <w:r w:rsidR="005D2245">
        <w:rPr>
          <w:rFonts w:hint="eastAsia"/>
        </w:rPr>
        <w:t>國際</w:t>
      </w:r>
      <w:r>
        <w:rPr>
          <w:rFonts w:hint="eastAsia"/>
        </w:rPr>
        <w:t>局勢越來越</w:t>
      </w:r>
      <w:r w:rsidR="005D2245">
        <w:rPr>
          <w:rFonts w:hint="eastAsia"/>
        </w:rPr>
        <w:t>艱</w:t>
      </w:r>
      <w:r>
        <w:rPr>
          <w:rFonts w:hint="eastAsia"/>
        </w:rPr>
        <w:t>難</w:t>
      </w:r>
      <w:r w:rsidR="003365EA">
        <w:rPr>
          <w:rFonts w:hint="eastAsia"/>
        </w:rPr>
        <w:t>，</w:t>
      </w:r>
      <w:r w:rsidR="005D2245">
        <w:rPr>
          <w:rFonts w:hint="eastAsia"/>
        </w:rPr>
        <w:t>國家要解決的</w:t>
      </w:r>
      <w:r>
        <w:rPr>
          <w:rFonts w:hint="eastAsia"/>
        </w:rPr>
        <w:t>課題越來越難</w:t>
      </w:r>
      <w:r w:rsidR="005D2245">
        <w:rPr>
          <w:rFonts w:hint="eastAsia"/>
        </w:rPr>
        <w:t>，</w:t>
      </w:r>
      <w:r>
        <w:rPr>
          <w:rFonts w:hint="eastAsia"/>
        </w:rPr>
        <w:t>氣候的變遷</w:t>
      </w:r>
      <w:r w:rsidR="005D2245">
        <w:rPr>
          <w:rFonts w:hint="eastAsia"/>
        </w:rPr>
        <w:t>、</w:t>
      </w:r>
      <w:r>
        <w:rPr>
          <w:rFonts w:hint="eastAsia"/>
        </w:rPr>
        <w:t>全球暖化的議題都是許多國家目前正在解決的議題</w:t>
      </w:r>
      <w:r w:rsidR="005D2245">
        <w:rPr>
          <w:rFonts w:hint="eastAsia"/>
        </w:rPr>
        <w:t>，</w:t>
      </w:r>
      <w:r>
        <w:rPr>
          <w:rFonts w:hint="eastAsia"/>
        </w:rPr>
        <w:t>北極</w:t>
      </w:r>
      <w:r w:rsidR="005D2245">
        <w:rPr>
          <w:rFonts w:hint="eastAsia"/>
        </w:rPr>
        <w:t>已經</w:t>
      </w:r>
      <w:r>
        <w:rPr>
          <w:rFonts w:hint="eastAsia"/>
        </w:rPr>
        <w:t>連續三個夏天溫度超過</w:t>
      </w:r>
      <w:r>
        <w:rPr>
          <w:rFonts w:hint="eastAsia"/>
        </w:rPr>
        <w:t>2</w:t>
      </w:r>
      <w:r>
        <w:t>8</w:t>
      </w:r>
      <w:r>
        <w:rPr>
          <w:rFonts w:hint="eastAsia"/>
        </w:rPr>
        <w:t>度</w:t>
      </w:r>
      <w:r w:rsidR="005D2245">
        <w:rPr>
          <w:rFonts w:hint="eastAsia"/>
        </w:rPr>
        <w:t>，</w:t>
      </w:r>
      <w:r>
        <w:rPr>
          <w:rFonts w:hint="eastAsia"/>
        </w:rPr>
        <w:t>氣候難民一詞也開始出現</w:t>
      </w:r>
      <w:r w:rsidR="005D2245">
        <w:rPr>
          <w:rFonts w:hint="eastAsia"/>
        </w:rPr>
        <w:t>，</w:t>
      </w:r>
      <w:r>
        <w:t>2050</w:t>
      </w:r>
      <w:r>
        <w:rPr>
          <w:rFonts w:hint="eastAsia"/>
        </w:rPr>
        <w:t>年預估將有</w:t>
      </w:r>
      <w:r>
        <w:rPr>
          <w:rFonts w:hint="eastAsia"/>
        </w:rPr>
        <w:t>12</w:t>
      </w:r>
      <w:r>
        <w:rPr>
          <w:rFonts w:hint="eastAsia"/>
        </w:rPr>
        <w:t>億人將呈為氣候難民</w:t>
      </w:r>
      <w:r w:rsidR="005D2245">
        <w:rPr>
          <w:rFonts w:hint="eastAsia"/>
        </w:rPr>
        <w:t>，</w:t>
      </w:r>
      <w:r>
        <w:rPr>
          <w:rFonts w:hint="eastAsia"/>
        </w:rPr>
        <w:t>若氣候持續</w:t>
      </w:r>
      <w:r w:rsidR="005D2245">
        <w:rPr>
          <w:rFonts w:hint="eastAsia"/>
        </w:rPr>
        <w:t>惡</w:t>
      </w:r>
      <w:r>
        <w:rPr>
          <w:rFonts w:hint="eastAsia"/>
        </w:rPr>
        <w:t>化</w:t>
      </w:r>
      <w:r w:rsidR="005D2245">
        <w:rPr>
          <w:rFonts w:hint="eastAsia"/>
        </w:rPr>
        <w:t>，</w:t>
      </w:r>
      <w:r>
        <w:rPr>
          <w:rFonts w:hint="eastAsia"/>
        </w:rPr>
        <w:t>將有</w:t>
      </w:r>
      <w:r>
        <w:rPr>
          <w:rFonts w:hint="eastAsia"/>
        </w:rPr>
        <w:t>90%</w:t>
      </w:r>
      <w:r>
        <w:rPr>
          <w:rFonts w:hint="eastAsia"/>
        </w:rPr>
        <w:t>的開發中國家將會出現大量的氣候難民</w:t>
      </w:r>
      <w:r w:rsidR="005D2245">
        <w:rPr>
          <w:rFonts w:hint="eastAsia"/>
        </w:rPr>
        <w:t>，</w:t>
      </w:r>
      <w:r w:rsidR="005D2245">
        <w:rPr>
          <w:rFonts w:hint="eastAsia"/>
        </w:rPr>
        <w:t>海平面的上升將在未來帶來許多的問題</w:t>
      </w:r>
      <w:r w:rsidR="005D2245">
        <w:rPr>
          <w:rFonts w:hint="eastAsia"/>
        </w:rPr>
        <w:t>，</w:t>
      </w:r>
      <w:r w:rsidR="00C355F2">
        <w:rPr>
          <w:rFonts w:hint="eastAsia"/>
        </w:rPr>
        <w:t>而這些問題並非只有北極熊會面臨</w:t>
      </w:r>
      <w:r w:rsidR="005D2245">
        <w:rPr>
          <w:rFonts w:hint="eastAsia"/>
        </w:rPr>
        <w:t>問題</w:t>
      </w:r>
      <w:r w:rsidR="005D2245">
        <w:rPr>
          <w:rFonts w:hint="eastAsia"/>
        </w:rPr>
        <w:t>，</w:t>
      </w:r>
      <w:r w:rsidR="005D2245">
        <w:rPr>
          <w:rFonts w:hint="eastAsia"/>
        </w:rPr>
        <w:t>這是一個全球的議題。近來國際間將每年溫室升溫控制在</w:t>
      </w:r>
      <w:r w:rsidR="005D2245">
        <w:rPr>
          <w:rFonts w:hint="eastAsia"/>
        </w:rPr>
        <w:t>1</w:t>
      </w:r>
      <w:r w:rsidR="005D2245">
        <w:t>.5</w:t>
      </w:r>
      <w:r w:rsidR="005D2245">
        <w:rPr>
          <w:rFonts w:hint="eastAsia"/>
        </w:rPr>
        <w:t>度作為國際間的共識</w:t>
      </w:r>
      <w:r w:rsidR="005D2245">
        <w:rPr>
          <w:rFonts w:hint="eastAsia"/>
        </w:rPr>
        <w:t>，</w:t>
      </w:r>
      <w:r w:rsidR="005D2245">
        <w:rPr>
          <w:rFonts w:hint="eastAsia"/>
        </w:rPr>
        <w:t xml:space="preserve"> </w:t>
      </w:r>
      <w:r w:rsidR="005D2245">
        <w:rPr>
          <w:rFonts w:hint="eastAsia"/>
        </w:rPr>
        <w:t>氣溫每升一度</w:t>
      </w:r>
      <w:r w:rsidR="005D2245">
        <w:rPr>
          <w:rFonts w:hint="eastAsia"/>
        </w:rPr>
        <w:t>，</w:t>
      </w:r>
      <w:r w:rsidR="005D2245">
        <w:rPr>
          <w:rFonts w:hint="eastAsia"/>
        </w:rPr>
        <w:t>所產生的連鎖效應與災難將呈現幾何級數般的異變</w:t>
      </w:r>
      <w:r w:rsidR="005D2245">
        <w:rPr>
          <w:rFonts w:hint="eastAsia"/>
        </w:rPr>
        <w:t>，</w:t>
      </w:r>
      <w:r w:rsidR="00C355F2">
        <w:rPr>
          <w:rFonts w:hint="eastAsia"/>
        </w:rPr>
        <w:t>如此可見，氣候變遷的議題正是目前國際間最重視的問題。</w:t>
      </w:r>
      <w:r w:rsidR="00E7588D">
        <w:rPr>
          <w:rFonts w:hint="eastAsia"/>
        </w:rPr>
        <w:t>在</w:t>
      </w:r>
      <w:r w:rsidR="00C911B7">
        <w:rPr>
          <w:rFonts w:hint="eastAsia"/>
        </w:rPr>
        <w:t>歐洲</w:t>
      </w:r>
      <w:r w:rsidR="00E7588D">
        <w:rPr>
          <w:rFonts w:hint="eastAsia"/>
        </w:rPr>
        <w:t>的公司企業中，視氣候變遷為產業的發展機會，早以是歐洲的企業管理者共同致力發展的項目，</w:t>
      </w:r>
      <w:r w:rsidR="00472CDD">
        <w:rPr>
          <w:rFonts w:hint="eastAsia"/>
        </w:rPr>
        <w:t>在</w:t>
      </w:r>
      <w:r w:rsidR="00E7588D">
        <w:rPr>
          <w:rFonts w:hint="eastAsia"/>
        </w:rPr>
        <w:t>「歐洲</w:t>
      </w:r>
      <w:r w:rsidR="00E7588D">
        <w:rPr>
          <w:rFonts w:hint="eastAsia"/>
        </w:rPr>
        <w:t>CFO</w:t>
      </w:r>
      <w:r w:rsidR="00E7588D">
        <w:rPr>
          <w:rFonts w:hint="eastAsia"/>
        </w:rPr>
        <w:t>調查報告</w:t>
      </w:r>
      <w:r w:rsidR="00E7588D">
        <w:rPr>
          <w:rFonts w:hint="eastAsia"/>
        </w:rPr>
        <w:t>」</w:t>
      </w:r>
      <w:r w:rsidR="00472CDD">
        <w:rPr>
          <w:rFonts w:hint="eastAsia"/>
        </w:rPr>
        <w:t>中</w:t>
      </w:r>
      <w:r w:rsidR="00C911B7">
        <w:rPr>
          <w:rFonts w:hint="eastAsia"/>
        </w:rPr>
        <w:t>建議企業因氣候變遷調整的四個步驟</w:t>
      </w:r>
      <w:r w:rsidR="00C911B7">
        <w:rPr>
          <w:rFonts w:hint="eastAsia"/>
        </w:rPr>
        <w:t xml:space="preserve"> </w:t>
      </w:r>
      <w:r w:rsidR="00E7588D">
        <w:rPr>
          <w:rFonts w:hint="eastAsia"/>
        </w:rPr>
        <w:t>:</w:t>
      </w:r>
    </w:p>
    <w:p w14:paraId="7A78BE43" w14:textId="240B35CF" w:rsidR="00E7588D" w:rsidRDefault="00E7588D" w:rsidP="00E7588D">
      <w:pPr>
        <w:pStyle w:val="ac"/>
        <w:numPr>
          <w:ilvl w:val="0"/>
          <w:numId w:val="1"/>
        </w:numPr>
        <w:ind w:left="993" w:firstLineChars="0"/>
      </w:pPr>
      <w:r>
        <w:rPr>
          <w:rFonts w:hint="eastAsia"/>
        </w:rPr>
        <w:t>分析</w:t>
      </w:r>
      <w:r w:rsidR="00C911B7">
        <w:rPr>
          <w:rFonts w:hint="eastAsia"/>
        </w:rPr>
        <w:t>氣候變遷為企業帶來的風險與</w:t>
      </w:r>
      <w:r>
        <w:rPr>
          <w:rFonts w:hint="eastAsia"/>
        </w:rPr>
        <w:t>成為</w:t>
      </w:r>
      <w:r w:rsidR="00C911B7">
        <w:rPr>
          <w:rFonts w:hint="eastAsia"/>
        </w:rPr>
        <w:t>解決方案</w:t>
      </w:r>
      <w:r>
        <w:rPr>
          <w:rFonts w:hint="eastAsia"/>
        </w:rPr>
        <w:t>的機會。</w:t>
      </w:r>
    </w:p>
    <w:p w14:paraId="1036AD0B" w14:textId="11BB3893" w:rsidR="00E7588D" w:rsidRDefault="00E7588D" w:rsidP="00E7588D">
      <w:pPr>
        <w:pStyle w:val="ac"/>
        <w:numPr>
          <w:ilvl w:val="0"/>
          <w:numId w:val="1"/>
        </w:numPr>
        <w:ind w:left="993" w:firstLineChars="0"/>
      </w:pPr>
      <w:r>
        <w:rPr>
          <w:rFonts w:hint="eastAsia"/>
        </w:rPr>
        <w:t>評估企業必要的碳排放量減量的規模及目標實現的關鍵</w:t>
      </w:r>
      <w:r>
        <w:rPr>
          <w:rFonts w:hint="eastAsia"/>
        </w:rPr>
        <w:t>。</w:t>
      </w:r>
    </w:p>
    <w:p w14:paraId="5D2D649D" w14:textId="107F477B" w:rsidR="00E7588D" w:rsidRDefault="00E7588D" w:rsidP="00E7588D">
      <w:pPr>
        <w:pStyle w:val="ac"/>
        <w:numPr>
          <w:ilvl w:val="0"/>
          <w:numId w:val="1"/>
        </w:numPr>
        <w:ind w:left="993" w:firstLineChars="0"/>
      </w:pPr>
      <w:r>
        <w:rPr>
          <w:rFonts w:hint="eastAsia"/>
        </w:rPr>
        <w:t>計算漸少碳排放量相關措施所需的成本</w:t>
      </w:r>
      <w:r>
        <w:rPr>
          <w:rFonts w:hint="eastAsia"/>
        </w:rPr>
        <w:t>。</w:t>
      </w:r>
    </w:p>
    <w:p w14:paraId="29A1F31E" w14:textId="30A89AA4" w:rsidR="00C911B7" w:rsidRDefault="00E7588D" w:rsidP="00E7588D">
      <w:pPr>
        <w:pStyle w:val="ac"/>
        <w:numPr>
          <w:ilvl w:val="0"/>
          <w:numId w:val="1"/>
        </w:numPr>
        <w:ind w:left="993" w:firstLineChars="0"/>
      </w:pPr>
      <w:r>
        <w:rPr>
          <w:rFonts w:hint="eastAsia"/>
        </w:rPr>
        <w:t>將氣候變遷的風險和機會融入政治架構</w:t>
      </w:r>
      <w:r w:rsidR="00C911B7">
        <w:rPr>
          <w:rFonts w:hint="eastAsia"/>
        </w:rPr>
        <w:t xml:space="preserve"> </w:t>
      </w:r>
      <w:r>
        <w:rPr>
          <w:rFonts w:hint="eastAsia"/>
        </w:rPr>
        <w:t>。</w:t>
      </w:r>
    </w:p>
    <w:p w14:paraId="4F41620A" w14:textId="219AF52D" w:rsidR="002062F7" w:rsidRDefault="002062F7" w:rsidP="002062F7">
      <w:pPr>
        <w:pStyle w:val="ac"/>
        <w:ind w:firstLineChars="0" w:firstLine="513"/>
        <w:rPr>
          <w:rFonts w:hint="eastAsia"/>
        </w:rPr>
      </w:pPr>
      <w:r>
        <w:rPr>
          <w:rFonts w:hint="eastAsia"/>
        </w:rPr>
        <w:t>在歐洲各國的企業都將透過這四個步驟來確保與世界環境的氣候一起做變遷，同時確保這些策略與政策可以良好的被實施與評估。</w:t>
      </w:r>
    </w:p>
    <w:p w14:paraId="37A87065" w14:textId="56384E58" w:rsidR="002062F7" w:rsidRDefault="002062F7" w:rsidP="003D664D">
      <w:pPr>
        <w:pStyle w:val="ac"/>
        <w:ind w:firstLineChars="0" w:firstLine="0"/>
        <w:rPr>
          <w:rFonts w:hint="eastAsia"/>
        </w:rPr>
      </w:pPr>
    </w:p>
    <w:p w14:paraId="5C31D05A" w14:textId="77777777" w:rsidR="00381AD6" w:rsidRDefault="002062F7" w:rsidP="00381AD6">
      <w:pPr>
        <w:ind w:firstLine="480"/>
      </w:pPr>
      <w:r>
        <w:rPr>
          <w:rFonts w:hint="eastAsia"/>
        </w:rPr>
        <w:t>教授提到，面臨全球的氣候變遷，政府的角色必須靈活的應變，</w:t>
      </w:r>
      <w:r w:rsidR="00C45FB3">
        <w:rPr>
          <w:rFonts w:hint="eastAsia"/>
        </w:rPr>
        <w:t>以「</w:t>
      </w:r>
      <w:r w:rsidR="00C45FB3">
        <w:rPr>
          <w:rFonts w:hint="eastAsia"/>
        </w:rPr>
        <w:t>為了失敗而設計</w:t>
      </w:r>
      <w:r w:rsidR="00C45FB3">
        <w:rPr>
          <w:rFonts w:hint="eastAsia"/>
        </w:rPr>
        <w:t>」為主軸來進境都市設計，由於</w:t>
      </w:r>
      <w:r w:rsidR="009371D0">
        <w:rPr>
          <w:rFonts w:hint="eastAsia"/>
        </w:rPr>
        <w:t>氣候的變遷並非固定不變</w:t>
      </w:r>
      <w:r w:rsidR="00C45FB3">
        <w:rPr>
          <w:rFonts w:hint="eastAsia"/>
        </w:rPr>
        <w:t>，</w:t>
      </w:r>
      <w:r w:rsidR="009371D0">
        <w:rPr>
          <w:rFonts w:hint="eastAsia"/>
        </w:rPr>
        <w:t>當前</w:t>
      </w:r>
      <w:r w:rsidR="00C45FB3">
        <w:rPr>
          <w:rFonts w:hint="eastAsia"/>
        </w:rPr>
        <w:t>制定</w:t>
      </w:r>
      <w:r w:rsidR="009371D0">
        <w:rPr>
          <w:rFonts w:hint="eastAsia"/>
        </w:rPr>
        <w:t>的標準與設計在未來的某一天一定會失靈</w:t>
      </w:r>
      <w:r w:rsidR="00C45FB3">
        <w:rPr>
          <w:rFonts w:hint="eastAsia"/>
        </w:rPr>
        <w:t>，為了失敗而設計，正是所謂的超前部屬</w:t>
      </w:r>
      <w:r w:rsidR="008619B9">
        <w:rPr>
          <w:rFonts w:hint="eastAsia"/>
        </w:rPr>
        <w:t>！</w:t>
      </w:r>
      <w:r w:rsidR="00C45FB3">
        <w:rPr>
          <w:rFonts w:hint="eastAsia"/>
        </w:rPr>
        <w:t>在荷蘭</w:t>
      </w:r>
      <w:r w:rsidR="00C45FB3">
        <w:rPr>
          <w:rFonts w:hint="eastAsia"/>
        </w:rPr>
        <w:t>，</w:t>
      </w:r>
      <w:r w:rsidR="00C45FB3">
        <w:rPr>
          <w:rFonts w:hint="eastAsia"/>
        </w:rPr>
        <w:t>由於本身就在河中</w:t>
      </w:r>
      <w:r w:rsidR="00C45FB3">
        <w:rPr>
          <w:rFonts w:hint="eastAsia"/>
        </w:rPr>
        <w:t>，</w:t>
      </w:r>
      <w:r w:rsidR="00C45FB3">
        <w:rPr>
          <w:rFonts w:hint="eastAsia"/>
        </w:rPr>
        <w:t>都市的平面</w:t>
      </w:r>
      <w:r w:rsidR="00C45FB3">
        <w:rPr>
          <w:rFonts w:hint="eastAsia"/>
        </w:rPr>
        <w:t>更是</w:t>
      </w:r>
      <w:r w:rsidR="00C45FB3">
        <w:rPr>
          <w:rFonts w:hint="eastAsia"/>
        </w:rPr>
        <w:t>隨著水平面來變動</w:t>
      </w:r>
      <w:r w:rsidR="00C45FB3">
        <w:rPr>
          <w:rFonts w:hint="eastAsia"/>
        </w:rPr>
        <w:t>！</w:t>
      </w:r>
      <w:r w:rsidR="009371D0">
        <w:rPr>
          <w:rFonts w:hint="eastAsia"/>
        </w:rPr>
        <w:t>因此透過都市設計的概念來解決都市的排水問題</w:t>
      </w:r>
      <w:r w:rsidR="005342A9">
        <w:rPr>
          <w:rFonts w:hint="eastAsia"/>
        </w:rPr>
        <w:t>，將會是都會區解決氣候災害的最佳解答。</w:t>
      </w:r>
    </w:p>
    <w:p w14:paraId="6B408D39" w14:textId="32D872F0" w:rsidR="0080030A" w:rsidRPr="000D2175" w:rsidRDefault="00381AD6" w:rsidP="00381AD6">
      <w:pPr>
        <w:ind w:firstLine="480"/>
        <w:rPr>
          <w:rFonts w:hint="eastAsia"/>
        </w:rPr>
      </w:pPr>
      <w:r>
        <w:rPr>
          <w:rFonts w:hint="eastAsia"/>
        </w:rPr>
        <w:t>最後教授提到，</w:t>
      </w:r>
      <w:r>
        <w:rPr>
          <w:rFonts w:hint="eastAsia"/>
        </w:rPr>
        <w:t>台灣</w:t>
      </w:r>
      <w:r>
        <w:rPr>
          <w:rFonts w:hint="eastAsia"/>
        </w:rPr>
        <w:t>的未來不能再談開源</w:t>
      </w:r>
      <w:r>
        <w:rPr>
          <w:rFonts w:hint="eastAsia"/>
        </w:rPr>
        <w:t>，而是</w:t>
      </w:r>
      <w:r>
        <w:rPr>
          <w:rFonts w:hint="eastAsia"/>
        </w:rPr>
        <w:t>要想想如何節流。透過</w:t>
      </w:r>
      <w:r>
        <w:rPr>
          <w:rFonts w:hint="eastAsia"/>
        </w:rPr>
        <w:t>學校教育與周邊濕地結合，永續環境經營的理念導入，從中小學的學生與校長老師開始，讓越來越多</w:t>
      </w:r>
      <w:bookmarkStart w:id="1" w:name="_GoBack"/>
      <w:bookmarkEnd w:id="1"/>
      <w:r>
        <w:rPr>
          <w:rFonts w:hint="eastAsia"/>
        </w:rPr>
        <w:t>人對土地更有意識。「讓政府聰明，讓台灣再度有活力，匹夫有責。」</w:t>
      </w:r>
    </w:p>
    <w:sectPr w:rsidR="0080030A" w:rsidRPr="000D2175">
      <w:pgSz w:w="11906" w:h="16838"/>
      <w:pgMar w:top="993" w:right="1800" w:bottom="993"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476D"/>
    <w:rsid w:val="0001651C"/>
    <w:rsid w:val="00066031"/>
    <w:rsid w:val="000679CE"/>
    <w:rsid w:val="000742E4"/>
    <w:rsid w:val="000B10AD"/>
    <w:rsid w:val="000C4E2B"/>
    <w:rsid w:val="000D2175"/>
    <w:rsid w:val="000D4483"/>
    <w:rsid w:val="000E1401"/>
    <w:rsid w:val="000E480F"/>
    <w:rsid w:val="001019BE"/>
    <w:rsid w:val="00106D90"/>
    <w:rsid w:val="00112585"/>
    <w:rsid w:val="0012500B"/>
    <w:rsid w:val="00141140"/>
    <w:rsid w:val="00157A75"/>
    <w:rsid w:val="00163E11"/>
    <w:rsid w:val="00171C60"/>
    <w:rsid w:val="00181A49"/>
    <w:rsid w:val="001B0157"/>
    <w:rsid w:val="001B6AC3"/>
    <w:rsid w:val="001D77DB"/>
    <w:rsid w:val="001E2036"/>
    <w:rsid w:val="002062F7"/>
    <w:rsid w:val="0021550F"/>
    <w:rsid w:val="00254A34"/>
    <w:rsid w:val="00285CB0"/>
    <w:rsid w:val="00287F7F"/>
    <w:rsid w:val="002B14BB"/>
    <w:rsid w:val="002C2FE2"/>
    <w:rsid w:val="002D18B0"/>
    <w:rsid w:val="002D3B59"/>
    <w:rsid w:val="002D44EC"/>
    <w:rsid w:val="002D5FAF"/>
    <w:rsid w:val="003015AE"/>
    <w:rsid w:val="00303612"/>
    <w:rsid w:val="00325280"/>
    <w:rsid w:val="00332ECA"/>
    <w:rsid w:val="003365EA"/>
    <w:rsid w:val="00343276"/>
    <w:rsid w:val="00360E3C"/>
    <w:rsid w:val="00381AD6"/>
    <w:rsid w:val="00387F90"/>
    <w:rsid w:val="003D664D"/>
    <w:rsid w:val="00404825"/>
    <w:rsid w:val="0040702C"/>
    <w:rsid w:val="00416CC6"/>
    <w:rsid w:val="004216C9"/>
    <w:rsid w:val="00421F2E"/>
    <w:rsid w:val="00424C06"/>
    <w:rsid w:val="00472CDD"/>
    <w:rsid w:val="00484AC6"/>
    <w:rsid w:val="004A43F9"/>
    <w:rsid w:val="004A6746"/>
    <w:rsid w:val="004D1E10"/>
    <w:rsid w:val="004E42FF"/>
    <w:rsid w:val="005073FF"/>
    <w:rsid w:val="00517ED3"/>
    <w:rsid w:val="005342A9"/>
    <w:rsid w:val="00545DD5"/>
    <w:rsid w:val="00573A09"/>
    <w:rsid w:val="005764C6"/>
    <w:rsid w:val="00582BAC"/>
    <w:rsid w:val="00596BF4"/>
    <w:rsid w:val="005A1D48"/>
    <w:rsid w:val="005D2245"/>
    <w:rsid w:val="005D630E"/>
    <w:rsid w:val="005E21D9"/>
    <w:rsid w:val="005E6B0F"/>
    <w:rsid w:val="0060109E"/>
    <w:rsid w:val="0066297B"/>
    <w:rsid w:val="006932D4"/>
    <w:rsid w:val="006A30DB"/>
    <w:rsid w:val="006C1FA6"/>
    <w:rsid w:val="006C52AE"/>
    <w:rsid w:val="006E61F8"/>
    <w:rsid w:val="0072567F"/>
    <w:rsid w:val="00745A27"/>
    <w:rsid w:val="00746988"/>
    <w:rsid w:val="00755697"/>
    <w:rsid w:val="007601A4"/>
    <w:rsid w:val="00786F29"/>
    <w:rsid w:val="007A1B88"/>
    <w:rsid w:val="007B7AFD"/>
    <w:rsid w:val="007D00F7"/>
    <w:rsid w:val="007E1354"/>
    <w:rsid w:val="007E71CA"/>
    <w:rsid w:val="007F013F"/>
    <w:rsid w:val="0080030A"/>
    <w:rsid w:val="0081688C"/>
    <w:rsid w:val="00825CC8"/>
    <w:rsid w:val="00827A43"/>
    <w:rsid w:val="008403FA"/>
    <w:rsid w:val="008619B9"/>
    <w:rsid w:val="00864DA1"/>
    <w:rsid w:val="00875A16"/>
    <w:rsid w:val="008902A7"/>
    <w:rsid w:val="008A360A"/>
    <w:rsid w:val="008B6B70"/>
    <w:rsid w:val="008B7259"/>
    <w:rsid w:val="008C6C70"/>
    <w:rsid w:val="008C735E"/>
    <w:rsid w:val="008D3481"/>
    <w:rsid w:val="008E55BF"/>
    <w:rsid w:val="008F6ECE"/>
    <w:rsid w:val="009203EB"/>
    <w:rsid w:val="009220E4"/>
    <w:rsid w:val="009229A5"/>
    <w:rsid w:val="00931D8E"/>
    <w:rsid w:val="009371D0"/>
    <w:rsid w:val="00987EEC"/>
    <w:rsid w:val="00993788"/>
    <w:rsid w:val="009A05E3"/>
    <w:rsid w:val="009B0CE9"/>
    <w:rsid w:val="009D25EE"/>
    <w:rsid w:val="009E12DF"/>
    <w:rsid w:val="009E16D3"/>
    <w:rsid w:val="009E268B"/>
    <w:rsid w:val="009E6BF0"/>
    <w:rsid w:val="009F5D6D"/>
    <w:rsid w:val="009F62D1"/>
    <w:rsid w:val="00A1394C"/>
    <w:rsid w:val="00A308E5"/>
    <w:rsid w:val="00A371B1"/>
    <w:rsid w:val="00A62D8B"/>
    <w:rsid w:val="00A62DDC"/>
    <w:rsid w:val="00A80E69"/>
    <w:rsid w:val="00A84572"/>
    <w:rsid w:val="00A85D5D"/>
    <w:rsid w:val="00A9351F"/>
    <w:rsid w:val="00AC2E7A"/>
    <w:rsid w:val="00AD3D0C"/>
    <w:rsid w:val="00AD429C"/>
    <w:rsid w:val="00AE4DD0"/>
    <w:rsid w:val="00B125D8"/>
    <w:rsid w:val="00B20C44"/>
    <w:rsid w:val="00B33E00"/>
    <w:rsid w:val="00B44E14"/>
    <w:rsid w:val="00B526BA"/>
    <w:rsid w:val="00B80084"/>
    <w:rsid w:val="00B8220C"/>
    <w:rsid w:val="00B82A4D"/>
    <w:rsid w:val="00B94FA3"/>
    <w:rsid w:val="00BA4521"/>
    <w:rsid w:val="00BA5EBF"/>
    <w:rsid w:val="00BB4CEF"/>
    <w:rsid w:val="00BF45F1"/>
    <w:rsid w:val="00C33026"/>
    <w:rsid w:val="00C355F2"/>
    <w:rsid w:val="00C45FB3"/>
    <w:rsid w:val="00C7493D"/>
    <w:rsid w:val="00C8393A"/>
    <w:rsid w:val="00C911B7"/>
    <w:rsid w:val="00C93C3E"/>
    <w:rsid w:val="00CA43CB"/>
    <w:rsid w:val="00CF5199"/>
    <w:rsid w:val="00D063ED"/>
    <w:rsid w:val="00D10CAC"/>
    <w:rsid w:val="00D135AB"/>
    <w:rsid w:val="00D44CFF"/>
    <w:rsid w:val="00D5174D"/>
    <w:rsid w:val="00D51D75"/>
    <w:rsid w:val="00D65C51"/>
    <w:rsid w:val="00D6633F"/>
    <w:rsid w:val="00D80AB3"/>
    <w:rsid w:val="00DA7C4A"/>
    <w:rsid w:val="00DD34E9"/>
    <w:rsid w:val="00DD43FE"/>
    <w:rsid w:val="00DE6A81"/>
    <w:rsid w:val="00DF617A"/>
    <w:rsid w:val="00E03688"/>
    <w:rsid w:val="00E03E6E"/>
    <w:rsid w:val="00E14F0D"/>
    <w:rsid w:val="00E20029"/>
    <w:rsid w:val="00E2162C"/>
    <w:rsid w:val="00E253DC"/>
    <w:rsid w:val="00E3678D"/>
    <w:rsid w:val="00E44920"/>
    <w:rsid w:val="00E7588D"/>
    <w:rsid w:val="00E84379"/>
    <w:rsid w:val="00E87362"/>
    <w:rsid w:val="00EA1F80"/>
    <w:rsid w:val="00EB0AEC"/>
    <w:rsid w:val="00EB4530"/>
    <w:rsid w:val="00EC0BD8"/>
    <w:rsid w:val="00EC25E0"/>
    <w:rsid w:val="00EC45CD"/>
    <w:rsid w:val="00ED4B11"/>
    <w:rsid w:val="00EE4A44"/>
    <w:rsid w:val="00F07869"/>
    <w:rsid w:val="00F74DD8"/>
    <w:rsid w:val="00F80D78"/>
    <w:rsid w:val="00FD5A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D795CA-5C82-4815-ACE2-0189E128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233</cp:revision>
  <dcterms:created xsi:type="dcterms:W3CDTF">2022-10-21T03:48:00Z</dcterms:created>
  <dcterms:modified xsi:type="dcterms:W3CDTF">2024-03-29T03:30:00Z</dcterms:modified>
</cp:coreProperties>
</file>