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66B" w:rsidRPr="00393F75" w:rsidRDefault="00DA766B" w:rsidP="00DA766B">
      <w:pPr>
        <w:ind w:firstLineChars="0" w:firstLine="0"/>
        <w:jc w:val="center"/>
        <w:rPr>
          <w:rFonts w:asciiTheme="minorHAnsi" w:hAnsiTheme="minorHAnsi" w:cstheme="minorHAnsi"/>
          <w:b/>
          <w:sz w:val="32"/>
          <w:szCs w:val="32"/>
        </w:rPr>
      </w:pPr>
      <w:r w:rsidRPr="00393F75">
        <w:rPr>
          <w:rFonts w:asciiTheme="minorHAnsi" w:hAnsiTheme="minorHAnsi" w:cstheme="minorHAnsi"/>
          <w:b/>
          <w:sz w:val="32"/>
          <w:szCs w:val="32"/>
        </w:rPr>
        <w:t>114</w:t>
      </w:r>
      <w:r w:rsidRPr="00393F75">
        <w:rPr>
          <w:rFonts w:asciiTheme="minorHAnsi" w:hAnsiTheme="minorHAnsi" w:cstheme="minorHAnsi"/>
          <w:b/>
          <w:sz w:val="32"/>
          <w:szCs w:val="32"/>
        </w:rPr>
        <w:t>學年度第</w:t>
      </w:r>
      <w:r w:rsidRPr="00393F75">
        <w:rPr>
          <w:rFonts w:asciiTheme="minorHAnsi" w:hAnsiTheme="minorHAnsi" w:cstheme="minorHAnsi"/>
          <w:b/>
          <w:sz w:val="32"/>
          <w:szCs w:val="32"/>
        </w:rPr>
        <w:t>2</w:t>
      </w:r>
      <w:r w:rsidRPr="00393F75">
        <w:rPr>
          <w:rFonts w:asciiTheme="minorHAnsi" w:hAnsiTheme="minorHAnsi" w:cstheme="minorHAnsi"/>
          <w:b/>
          <w:sz w:val="32"/>
          <w:szCs w:val="32"/>
        </w:rPr>
        <w:t>學期通識講座紀錄</w:t>
      </w:r>
    </w:p>
    <w:p w:rsidR="00DA766B" w:rsidRPr="00393F75" w:rsidRDefault="00DA766B" w:rsidP="00DA766B">
      <w:pPr>
        <w:ind w:firstLineChars="0" w:firstLine="0"/>
        <w:rPr>
          <w:rFonts w:asciiTheme="minorHAnsi" w:hAnsiTheme="minorHAnsi" w:cstheme="minorHAnsi"/>
        </w:rPr>
      </w:pPr>
    </w:p>
    <w:p w:rsidR="00DA766B" w:rsidRPr="00393F75" w:rsidRDefault="00DA766B" w:rsidP="00DA766B">
      <w:pPr>
        <w:ind w:firstLineChars="0" w:firstLine="0"/>
        <w:rPr>
          <w:rFonts w:asciiTheme="minorHAnsi" w:hAnsiTheme="minorHAnsi" w:cstheme="minorHAnsi"/>
        </w:rPr>
      </w:pPr>
      <w:proofErr w:type="gramStart"/>
      <w:r w:rsidRPr="00393F75">
        <w:rPr>
          <w:rFonts w:asciiTheme="minorHAnsi" w:hAnsiTheme="minorHAnsi" w:cstheme="minorHAnsi"/>
        </w:rPr>
        <w:t>講次</w:t>
      </w:r>
      <w:proofErr w:type="gramEnd"/>
      <w:r w:rsidRPr="00393F75">
        <w:rPr>
          <w:rFonts w:asciiTheme="minorHAnsi" w:hAnsiTheme="minorHAnsi" w:cstheme="minorHAnsi"/>
        </w:rPr>
        <w:t>：第</w:t>
      </w:r>
      <w:r w:rsidR="00D757C2" w:rsidRPr="00393F75">
        <w:rPr>
          <w:rFonts w:asciiTheme="minorHAnsi" w:hAnsiTheme="minorHAnsi" w:cstheme="minorHAnsi"/>
        </w:rPr>
        <w:t>1</w:t>
      </w:r>
      <w:r w:rsidRPr="00393F75">
        <w:rPr>
          <w:rFonts w:asciiTheme="minorHAnsi" w:hAnsiTheme="minorHAnsi" w:cstheme="minorHAnsi"/>
        </w:rPr>
        <w:t>講</w:t>
      </w:r>
    </w:p>
    <w:p w:rsidR="00DA766B" w:rsidRPr="00393F75" w:rsidRDefault="00DA766B" w:rsidP="00DA766B">
      <w:pPr>
        <w:ind w:firstLineChars="0" w:firstLine="0"/>
        <w:rPr>
          <w:rFonts w:asciiTheme="minorHAnsi" w:hAnsiTheme="minorHAnsi" w:cstheme="minorHAnsi"/>
        </w:rPr>
      </w:pPr>
      <w:r w:rsidRPr="00393F75">
        <w:rPr>
          <w:rFonts w:asciiTheme="minorHAnsi" w:hAnsiTheme="minorHAnsi" w:cstheme="minorHAnsi"/>
        </w:rPr>
        <w:t>講題：</w:t>
      </w:r>
      <w:r w:rsidR="00D757C2" w:rsidRPr="00393F75">
        <w:rPr>
          <w:rFonts w:asciiTheme="minorHAnsi" w:hAnsiTheme="minorHAnsi" w:cstheme="minorHAnsi"/>
        </w:rPr>
        <w:t>生命中的</w:t>
      </w:r>
      <w:r w:rsidR="00D757C2" w:rsidRPr="00393F75">
        <w:rPr>
          <w:rFonts w:asciiTheme="minorHAnsi" w:hAnsiTheme="minorHAnsi" w:cstheme="minorHAnsi"/>
        </w:rPr>
        <w:t>Bucket List</w:t>
      </w:r>
    </w:p>
    <w:p w:rsidR="00DA766B" w:rsidRPr="00393F75" w:rsidRDefault="00DA766B" w:rsidP="00DA766B">
      <w:pPr>
        <w:ind w:firstLineChars="0" w:firstLine="0"/>
        <w:rPr>
          <w:rFonts w:asciiTheme="minorHAnsi" w:hAnsiTheme="minorHAnsi" w:cstheme="minorHAnsi"/>
        </w:rPr>
      </w:pPr>
      <w:r w:rsidRPr="00393F75">
        <w:rPr>
          <w:rFonts w:asciiTheme="minorHAnsi" w:hAnsiTheme="minorHAnsi" w:cstheme="minorHAnsi"/>
        </w:rPr>
        <w:t>講者：</w:t>
      </w:r>
      <w:r w:rsidR="00D757C2" w:rsidRPr="00393F75">
        <w:rPr>
          <w:rFonts w:asciiTheme="minorHAnsi" w:hAnsiTheme="minorHAnsi" w:cstheme="minorHAnsi"/>
        </w:rPr>
        <w:t>南華大學生死系謝青龍教授</w:t>
      </w:r>
    </w:p>
    <w:p w:rsidR="00DA766B" w:rsidRPr="00393F75" w:rsidRDefault="00DA766B" w:rsidP="00DA766B">
      <w:pPr>
        <w:ind w:firstLineChars="0" w:firstLine="0"/>
        <w:rPr>
          <w:rFonts w:asciiTheme="minorHAnsi" w:hAnsiTheme="minorHAnsi" w:cstheme="minorHAnsi"/>
        </w:rPr>
      </w:pPr>
      <w:r w:rsidRPr="00393F75">
        <w:rPr>
          <w:rFonts w:asciiTheme="minorHAnsi" w:hAnsiTheme="minorHAnsi" w:cstheme="minorHAnsi"/>
        </w:rPr>
        <w:t>時間：</w:t>
      </w:r>
      <w:r w:rsidR="00D757C2" w:rsidRPr="00393F75">
        <w:rPr>
          <w:rFonts w:asciiTheme="minorHAnsi" w:hAnsiTheme="minorHAnsi" w:cstheme="minorHAnsi"/>
        </w:rPr>
        <w:t>114/03/13</w:t>
      </w:r>
      <w:r w:rsidRPr="00393F75">
        <w:rPr>
          <w:rFonts w:asciiTheme="minorHAnsi" w:hAnsiTheme="minorHAnsi" w:cstheme="minorHAnsi"/>
        </w:rPr>
        <w:t>(</w:t>
      </w:r>
      <w:r w:rsidRPr="00393F75">
        <w:rPr>
          <w:rFonts w:asciiTheme="minorHAnsi" w:hAnsiTheme="minorHAnsi" w:cstheme="minorHAnsi"/>
        </w:rPr>
        <w:t>五</w:t>
      </w:r>
      <w:r w:rsidRPr="00393F75">
        <w:rPr>
          <w:rFonts w:asciiTheme="minorHAnsi" w:hAnsiTheme="minorHAnsi" w:cstheme="minorHAnsi"/>
        </w:rPr>
        <w:t>)10:20~12:00</w:t>
      </w:r>
    </w:p>
    <w:p w:rsidR="00DA766B" w:rsidRPr="00393F75" w:rsidRDefault="00DA766B" w:rsidP="00DA766B">
      <w:pPr>
        <w:ind w:firstLineChars="0" w:firstLine="0"/>
        <w:rPr>
          <w:rFonts w:asciiTheme="minorHAnsi" w:hAnsiTheme="minorHAnsi" w:cstheme="minorHAnsi"/>
        </w:rPr>
      </w:pPr>
      <w:r w:rsidRPr="00393F75">
        <w:rPr>
          <w:rFonts w:asciiTheme="minorHAnsi" w:hAnsiTheme="minorHAnsi" w:cstheme="minorHAnsi"/>
        </w:rPr>
        <w:t>地點：</w:t>
      </w:r>
      <w:proofErr w:type="gramStart"/>
      <w:r w:rsidRPr="00393F75">
        <w:rPr>
          <w:rFonts w:asciiTheme="minorHAnsi" w:hAnsiTheme="minorHAnsi" w:cstheme="minorHAnsi"/>
        </w:rPr>
        <w:t>颯德固</w:t>
      </w:r>
      <w:proofErr w:type="gramEnd"/>
      <w:r w:rsidRPr="00393F75">
        <w:rPr>
          <w:rFonts w:asciiTheme="minorHAnsi" w:hAnsiTheme="minorHAnsi" w:cstheme="minorHAnsi"/>
        </w:rPr>
        <w:t>講堂</w:t>
      </w:r>
    </w:p>
    <w:p w:rsidR="00DA766B" w:rsidRPr="00393F75" w:rsidRDefault="00DA766B" w:rsidP="00DA766B">
      <w:pPr>
        <w:ind w:firstLineChars="0" w:firstLine="0"/>
        <w:rPr>
          <w:rFonts w:asciiTheme="minorHAnsi" w:hAnsiTheme="minorHAnsi" w:cstheme="minorHAnsi"/>
        </w:rPr>
      </w:pPr>
      <w:r w:rsidRPr="00393F75">
        <w:rPr>
          <w:rFonts w:asciiTheme="minorHAnsi" w:hAnsiTheme="minorHAnsi" w:cstheme="minorHAnsi"/>
        </w:rPr>
        <w:t>紀錄：</w:t>
      </w:r>
      <w:r w:rsidR="00D757C2" w:rsidRPr="00393F75">
        <w:rPr>
          <w:rFonts w:asciiTheme="minorHAnsi" w:hAnsiTheme="minorHAnsi" w:cstheme="minorHAnsi"/>
        </w:rPr>
        <w:t>胡心怡</w:t>
      </w:r>
    </w:p>
    <w:p w:rsidR="00D757C2" w:rsidRPr="00393F75" w:rsidRDefault="00D757C2" w:rsidP="00DA766B">
      <w:pPr>
        <w:ind w:firstLineChars="0" w:firstLine="0"/>
        <w:rPr>
          <w:rFonts w:asciiTheme="minorHAnsi" w:hAnsiTheme="minorHAnsi" w:cstheme="minorHAnsi"/>
        </w:rPr>
      </w:pPr>
    </w:p>
    <w:p w:rsidR="00D757C2" w:rsidRPr="00393F75" w:rsidRDefault="00D757C2" w:rsidP="00D757C2">
      <w:pPr>
        <w:ind w:firstLine="480"/>
        <w:rPr>
          <w:rFonts w:asciiTheme="minorHAnsi" w:hAnsiTheme="minorHAnsi" w:cstheme="minorHAnsi"/>
        </w:rPr>
      </w:pPr>
      <w:r w:rsidRPr="00393F75">
        <w:rPr>
          <w:rFonts w:asciiTheme="minorHAnsi" w:hAnsiTheme="minorHAnsi" w:cstheme="minorHAnsi"/>
        </w:rPr>
        <w:t>本</w:t>
      </w:r>
      <w:proofErr w:type="gramStart"/>
      <w:r w:rsidRPr="00393F75">
        <w:rPr>
          <w:rFonts w:asciiTheme="minorHAnsi" w:hAnsiTheme="minorHAnsi" w:cstheme="minorHAnsi"/>
        </w:rPr>
        <w:t>週</w:t>
      </w:r>
      <w:proofErr w:type="gramEnd"/>
      <w:r w:rsidRPr="00393F75">
        <w:rPr>
          <w:rFonts w:asciiTheme="minorHAnsi" w:hAnsiTheme="minorHAnsi" w:cstheme="minorHAnsi"/>
        </w:rPr>
        <w:t>講者為南華大學生死系謝青龍教授。謝青龍教授一開頭就開宗明義解釋何謂</w:t>
      </w:r>
      <w:r w:rsidRPr="00393F75">
        <w:rPr>
          <w:rFonts w:asciiTheme="minorHAnsi" w:hAnsiTheme="minorHAnsi" w:cstheme="minorHAnsi"/>
        </w:rPr>
        <w:t>Bucket List</w:t>
      </w:r>
      <w:r w:rsidRPr="00393F75">
        <w:rPr>
          <w:rFonts w:asciiTheme="minorHAnsi" w:hAnsiTheme="minorHAnsi" w:cstheme="minorHAnsi"/>
        </w:rPr>
        <w:t>？是指美國拓荒時期許多</w:t>
      </w:r>
      <w:proofErr w:type="gramStart"/>
      <w:r w:rsidRPr="00393F75">
        <w:rPr>
          <w:rFonts w:asciiTheme="minorHAnsi" w:hAnsiTheme="minorHAnsi" w:cstheme="minorHAnsi"/>
        </w:rPr>
        <w:t>拓荒者或掏金</w:t>
      </w:r>
      <w:proofErr w:type="gramEnd"/>
      <w:r w:rsidRPr="00393F75">
        <w:rPr>
          <w:rFonts w:asciiTheme="minorHAnsi" w:hAnsiTheme="minorHAnsi" w:cstheme="minorHAnsi"/>
        </w:rPr>
        <w:t>客，客死他鄉時只能將屍體置於桶子中埋葬，而人們通常能在這些人的屍體身上，掏出他們想做但未完成的清單，這清單就叫桶子清單。而</w:t>
      </w:r>
      <w:r w:rsidRPr="00393F75">
        <w:rPr>
          <w:rFonts w:asciiTheme="minorHAnsi" w:hAnsiTheme="minorHAnsi" w:cstheme="minorHAnsi"/>
        </w:rPr>
        <w:t>Bucket List</w:t>
      </w:r>
      <w:r w:rsidRPr="00393F75">
        <w:rPr>
          <w:rFonts w:asciiTheme="minorHAnsi" w:hAnsiTheme="minorHAnsi" w:cstheme="minorHAnsi"/>
        </w:rPr>
        <w:t>之所以有名，是來自於一部美國電影《一路玩到掛》，它將死前願望清單的概念透過電影而廣為人知。</w:t>
      </w:r>
    </w:p>
    <w:p w:rsidR="00D757C2" w:rsidRDefault="00D757C2" w:rsidP="00D757C2">
      <w:pPr>
        <w:ind w:firstLineChars="0" w:firstLine="0"/>
        <w:rPr>
          <w:rFonts w:asciiTheme="minorHAnsi" w:hAnsiTheme="minorHAnsi" w:cstheme="minorHAnsi"/>
        </w:rPr>
      </w:pPr>
      <w:r w:rsidRPr="00393F75">
        <w:rPr>
          <w:rFonts w:asciiTheme="minorHAnsi" w:hAnsiTheme="minorHAnsi" w:cstheme="minorHAnsi"/>
          <w:b/>
        </w:rPr>
        <w:t xml:space="preserve">   </w:t>
      </w:r>
      <w:r w:rsidRPr="00393F75">
        <w:rPr>
          <w:rFonts w:asciiTheme="minorHAnsi" w:hAnsiTheme="minorHAnsi" w:cstheme="minorHAnsi"/>
        </w:rPr>
        <w:t>謝青龍教授在因升等而開心的同年，身體卻不斷開始反覆發燒，後</w:t>
      </w:r>
      <w:proofErr w:type="gramStart"/>
      <w:r w:rsidRPr="00393F75">
        <w:rPr>
          <w:rFonts w:asciiTheme="minorHAnsi" w:hAnsiTheme="minorHAnsi" w:cstheme="minorHAnsi"/>
        </w:rPr>
        <w:t>因肝膿觴</w:t>
      </w:r>
      <w:proofErr w:type="gramEnd"/>
      <w:r w:rsidRPr="00393F75">
        <w:rPr>
          <w:rFonts w:asciiTheme="minorHAnsi" w:hAnsiTheme="minorHAnsi" w:cstheme="minorHAnsi"/>
        </w:rPr>
        <w:t>住院兩星期，經歷由生瀕死的過程，讓謝青龍教授開始思考「活著的意義」，</w:t>
      </w:r>
      <w:proofErr w:type="gramStart"/>
      <w:r w:rsidRPr="00393F75">
        <w:rPr>
          <w:rFonts w:asciiTheme="minorHAnsi" w:hAnsiTheme="minorHAnsi" w:cstheme="minorHAnsi"/>
        </w:rPr>
        <w:t>就像南華</w:t>
      </w:r>
      <w:proofErr w:type="gramEnd"/>
      <w:r w:rsidRPr="00393F75">
        <w:rPr>
          <w:rFonts w:asciiTheme="minorHAnsi" w:hAnsiTheme="minorHAnsi" w:cstheme="minorHAnsi"/>
        </w:rPr>
        <w:t>大學生死系的口號「面對死亡，思考活著的意義」，透過死亡的預想並發</w:t>
      </w:r>
      <w:proofErr w:type="gramStart"/>
      <w:r w:rsidRPr="00393F75">
        <w:rPr>
          <w:rFonts w:asciiTheme="minorHAnsi" w:hAnsiTheme="minorHAnsi" w:cstheme="minorHAnsi"/>
        </w:rPr>
        <w:t>決心活出人生</w:t>
      </w:r>
      <w:proofErr w:type="gramEnd"/>
      <w:r w:rsidRPr="00393F75">
        <w:rPr>
          <w:rFonts w:asciiTheme="minorHAnsi" w:hAnsiTheme="minorHAnsi" w:cstheme="minorHAnsi"/>
        </w:rPr>
        <w:t>的可能，這就是「</w:t>
      </w:r>
      <w:proofErr w:type="gramStart"/>
      <w:r w:rsidRPr="00393F75">
        <w:rPr>
          <w:rFonts w:asciiTheme="minorHAnsi" w:hAnsiTheme="minorHAnsi" w:cstheme="minorHAnsi"/>
        </w:rPr>
        <w:t>向死而</w:t>
      </w:r>
      <w:proofErr w:type="gramEnd"/>
      <w:r w:rsidRPr="00393F75">
        <w:rPr>
          <w:rFonts w:asciiTheme="minorHAnsi" w:hAnsiTheme="minorHAnsi" w:cstheme="minorHAnsi"/>
        </w:rPr>
        <w:t>生」。</w:t>
      </w:r>
    </w:p>
    <w:p w:rsidR="006C2A31" w:rsidRPr="00393F75" w:rsidRDefault="006C2A31" w:rsidP="00D757C2">
      <w:pPr>
        <w:ind w:firstLineChars="0" w:firstLine="0"/>
        <w:rPr>
          <w:rFonts w:asciiTheme="minorHAnsi" w:hAnsiTheme="minorHAnsi" w:cstheme="minorHAnsi" w:hint="eastAsia"/>
        </w:rPr>
      </w:pPr>
    </w:p>
    <w:p w:rsidR="00393F75" w:rsidRPr="00393F75" w:rsidRDefault="00D757C2" w:rsidP="00D757C2">
      <w:pPr>
        <w:ind w:firstLineChars="0" w:firstLine="0"/>
        <w:rPr>
          <w:rFonts w:asciiTheme="minorHAnsi" w:hAnsiTheme="minorHAnsi" w:cstheme="minorHAnsi" w:hint="eastAsia"/>
        </w:rPr>
      </w:pPr>
      <w:r w:rsidRPr="00393F75">
        <w:rPr>
          <w:rFonts w:asciiTheme="minorHAnsi" w:hAnsiTheme="minorHAnsi" w:cstheme="minorHAnsi"/>
        </w:rPr>
        <w:t xml:space="preserve">   </w:t>
      </w:r>
      <w:r w:rsidRPr="00393F75">
        <w:rPr>
          <w:rFonts w:asciiTheme="minorHAnsi" w:hAnsiTheme="minorHAnsi" w:cstheme="minorHAnsi"/>
        </w:rPr>
        <w:t>雖然想探索活著的意義，謝青龍教授卻不知該如何進行，從小到大的求學生涯及進學術圈為升等或工作任務忙碌的日子，很少有時間可以去思索自己想要什麼？生命的意義是什麼？於是謝青龍教授就想進入人群去探問，但是，如何進入人群？就從自己愛的咖啡開始吧！</w:t>
      </w:r>
      <w:bookmarkStart w:id="0" w:name="_GoBack"/>
      <w:bookmarkEnd w:id="0"/>
    </w:p>
    <w:p w:rsidR="00D757C2" w:rsidRPr="00393F75" w:rsidRDefault="00D757C2" w:rsidP="00D757C2">
      <w:pPr>
        <w:ind w:firstLine="480"/>
        <w:rPr>
          <w:rFonts w:asciiTheme="minorHAnsi" w:hAnsiTheme="minorHAnsi" w:cstheme="minorHAnsi"/>
        </w:rPr>
      </w:pPr>
      <w:r w:rsidRPr="00393F75">
        <w:rPr>
          <w:rFonts w:asciiTheme="minorHAnsi" w:hAnsiTheme="minorHAnsi" w:cstheme="minorHAnsi"/>
        </w:rPr>
        <w:t>於是謝青龍教授就騎著女兒的腳踏車，載上自己泡咖啡的所有器具，在台南的街頭賣起了咖啡，並在泡咖啡等待的時間裡，與客人自在隨興地聊哲學、聊生活，最後將這經驗寫成了</w:t>
      </w:r>
      <w:r w:rsidRPr="00393F75">
        <w:rPr>
          <w:rFonts w:asciiTheme="minorHAnsi" w:hAnsiTheme="minorHAnsi" w:cstheme="minorHAnsi"/>
          <w:b/>
        </w:rPr>
        <w:t>《府城街角的哲學香》</w:t>
      </w:r>
      <w:r w:rsidRPr="00393F75">
        <w:rPr>
          <w:rFonts w:asciiTheme="minorHAnsi" w:hAnsiTheme="minorHAnsi" w:cstheme="minorHAnsi"/>
        </w:rPr>
        <w:t>。</w:t>
      </w:r>
    </w:p>
    <w:p w:rsidR="00D757C2" w:rsidRPr="00393F75" w:rsidRDefault="00D757C2" w:rsidP="00D757C2">
      <w:pPr>
        <w:ind w:firstLine="480"/>
        <w:rPr>
          <w:rFonts w:asciiTheme="minorHAnsi" w:hAnsiTheme="minorHAnsi" w:cstheme="minorHAnsi"/>
        </w:rPr>
      </w:pPr>
      <w:r w:rsidRPr="00393F75">
        <w:rPr>
          <w:rFonts w:asciiTheme="minorHAnsi" w:hAnsiTheme="minorHAnsi" w:cstheme="minorHAnsi"/>
        </w:rPr>
        <w:t>因這實際街頭的觀察，讓謝青龍教授開始思索：這個世界到底出了什麼事？街頭的故事太多了，他想從這些故事中去整理及統整出自己的哲學觀，主要分為三個主題：孤獨、他者、自然。孤獨談的是人這一輩子如何面對自己？</w:t>
      </w:r>
      <w:r w:rsidRPr="00393F75">
        <w:rPr>
          <w:rFonts w:asciiTheme="minorHAnsi" w:hAnsiTheme="minorHAnsi" w:cstheme="minorHAnsi"/>
        </w:rPr>
        <w:t>(</w:t>
      </w:r>
      <w:r w:rsidRPr="00393F75">
        <w:rPr>
          <w:rFonts w:asciiTheme="minorHAnsi" w:hAnsiTheme="minorHAnsi" w:cstheme="minorHAnsi"/>
        </w:rPr>
        <w:t>從認識自己開始</w:t>
      </w:r>
      <w:r w:rsidRPr="00393F75">
        <w:rPr>
          <w:rFonts w:asciiTheme="minorHAnsi" w:hAnsiTheme="minorHAnsi" w:cstheme="minorHAnsi"/>
        </w:rPr>
        <w:t>)</w:t>
      </w:r>
      <w:r w:rsidRPr="00393F75">
        <w:rPr>
          <w:rFonts w:asciiTheme="minorHAnsi" w:hAnsiTheme="minorHAnsi" w:cstheme="minorHAnsi"/>
        </w:rPr>
        <w:t>，而他者則是從自己出發去看見別人的存在，看見另一個孤獨的人的人生觀，至於自然則是去看看世界長什麼樣子？最後，就泰然處之，找到自己最自在的位子，最得心應手的位子，還能發光發熱。當然，這樣的哲學觀，謝青龍教授亦寫出</w:t>
      </w:r>
      <w:r w:rsidRPr="00393F75">
        <w:rPr>
          <w:rFonts w:asciiTheme="minorHAnsi" w:hAnsiTheme="minorHAnsi" w:cstheme="minorHAnsi"/>
          <w:b/>
        </w:rPr>
        <w:t>《咖啡中的哲學沉思》</w:t>
      </w:r>
      <w:r w:rsidRPr="00393F75">
        <w:rPr>
          <w:rFonts w:asciiTheme="minorHAnsi" w:hAnsiTheme="minorHAnsi" w:cstheme="minorHAnsi"/>
        </w:rPr>
        <w:t>來闡述之。</w:t>
      </w:r>
    </w:p>
    <w:p w:rsidR="00D757C2" w:rsidRDefault="00D757C2" w:rsidP="00D757C2">
      <w:pPr>
        <w:ind w:firstLine="480"/>
        <w:rPr>
          <w:rFonts w:asciiTheme="minorHAnsi" w:hAnsiTheme="minorHAnsi" w:cstheme="minorHAnsi"/>
        </w:rPr>
      </w:pPr>
      <w:r w:rsidRPr="00393F75">
        <w:rPr>
          <w:rFonts w:asciiTheme="minorHAnsi" w:hAnsiTheme="minorHAnsi" w:cstheme="minorHAnsi"/>
        </w:rPr>
        <w:t>實際街頭探查後寫了兩本書，謝青龍教授開始思考他能將在街頭賣咖啡的經驗帶到校園內做些什麼？於是在他擔任學</w:t>
      </w:r>
      <w:proofErr w:type="gramStart"/>
      <w:r w:rsidRPr="00393F75">
        <w:rPr>
          <w:rFonts w:asciiTheme="minorHAnsi" w:hAnsiTheme="minorHAnsi" w:cstheme="minorHAnsi"/>
        </w:rPr>
        <w:t>務</w:t>
      </w:r>
      <w:proofErr w:type="gramEnd"/>
      <w:r w:rsidRPr="00393F75">
        <w:rPr>
          <w:rFonts w:asciiTheme="minorHAnsi" w:hAnsiTheme="minorHAnsi" w:cstheme="minorHAnsi"/>
        </w:rPr>
        <w:t>長</w:t>
      </w:r>
      <w:r w:rsidRPr="00393F75">
        <w:rPr>
          <w:rFonts w:asciiTheme="minorHAnsi" w:hAnsiTheme="minorHAnsi" w:cstheme="minorHAnsi"/>
        </w:rPr>
        <w:t>2</w:t>
      </w:r>
      <w:r w:rsidR="00393F75">
        <w:rPr>
          <w:rFonts w:asciiTheme="minorHAnsi" w:hAnsiTheme="minorHAnsi" w:cstheme="minorHAnsi"/>
        </w:rPr>
        <w:t>012</w:t>
      </w:r>
      <w:r w:rsidR="00393F75">
        <w:rPr>
          <w:rFonts w:asciiTheme="minorHAnsi" w:hAnsiTheme="minorHAnsi" w:cstheme="minorHAnsi" w:hint="eastAsia"/>
        </w:rPr>
        <w:t>至</w:t>
      </w:r>
      <w:r w:rsidRPr="00393F75">
        <w:rPr>
          <w:rFonts w:asciiTheme="minorHAnsi" w:hAnsiTheme="minorHAnsi" w:cstheme="minorHAnsi"/>
        </w:rPr>
        <w:t>2014</w:t>
      </w:r>
      <w:r w:rsidRPr="00393F75">
        <w:rPr>
          <w:rFonts w:asciiTheme="minorHAnsi" w:hAnsiTheme="minorHAnsi" w:cstheme="minorHAnsi"/>
        </w:rPr>
        <w:t>年間推動了「</w:t>
      </w:r>
      <w:r w:rsidRPr="00393F75">
        <w:rPr>
          <w:rFonts w:asciiTheme="minorHAnsi" w:hAnsiTheme="minorHAnsi" w:cstheme="minorHAnsi"/>
          <w:b/>
        </w:rPr>
        <w:t>青年圓夢計畫</w:t>
      </w:r>
      <w:r w:rsidRPr="00393F75">
        <w:rPr>
          <w:rFonts w:asciiTheme="minorHAnsi" w:hAnsiTheme="minorHAnsi" w:cstheme="minorHAnsi"/>
        </w:rPr>
        <w:t>」，鼓勵同學們挑戰極限、超越自己、服務利他。</w:t>
      </w:r>
    </w:p>
    <w:p w:rsidR="00393F75" w:rsidRPr="00393F75" w:rsidRDefault="00393F75" w:rsidP="00D757C2">
      <w:pPr>
        <w:ind w:firstLine="480"/>
        <w:rPr>
          <w:rFonts w:asciiTheme="minorHAnsi" w:hAnsiTheme="minorHAnsi" w:cstheme="minorHAnsi" w:hint="eastAsia"/>
        </w:rPr>
      </w:pPr>
    </w:p>
    <w:p w:rsidR="00D757C2" w:rsidRPr="00393F75" w:rsidRDefault="00D757C2" w:rsidP="00D757C2">
      <w:pPr>
        <w:ind w:firstLine="480"/>
        <w:rPr>
          <w:rFonts w:asciiTheme="minorHAnsi" w:hAnsiTheme="minorHAnsi" w:cstheme="minorHAnsi"/>
        </w:rPr>
      </w:pPr>
      <w:r w:rsidRPr="00393F75">
        <w:rPr>
          <w:rFonts w:asciiTheme="minorHAnsi" w:hAnsiTheme="minorHAnsi" w:cstheme="minorHAnsi"/>
        </w:rPr>
        <w:t>卸下學</w:t>
      </w:r>
      <w:proofErr w:type="gramStart"/>
      <w:r w:rsidRPr="00393F75">
        <w:rPr>
          <w:rFonts w:asciiTheme="minorHAnsi" w:hAnsiTheme="minorHAnsi" w:cstheme="minorHAnsi"/>
        </w:rPr>
        <w:t>務</w:t>
      </w:r>
      <w:proofErr w:type="gramEnd"/>
      <w:r w:rsidRPr="00393F75">
        <w:rPr>
          <w:rFonts w:asciiTheme="minorHAnsi" w:hAnsiTheme="minorHAnsi" w:cstheme="minorHAnsi"/>
        </w:rPr>
        <w:t>長的職位後，謝青龍教授轉頭又開啟另一個冒險，仿效切</w:t>
      </w:r>
      <w:r w:rsidRPr="00393F75">
        <w:rPr>
          <w:rFonts w:asciiTheme="minorHAnsi" w:hAnsiTheme="minorHAnsi" w:cstheme="minorHAnsi"/>
        </w:rPr>
        <w:t>.</w:t>
      </w:r>
      <w:r w:rsidRPr="00393F75">
        <w:rPr>
          <w:rFonts w:asciiTheme="minorHAnsi" w:hAnsiTheme="minorHAnsi" w:cstheme="minorHAnsi"/>
        </w:rPr>
        <w:t>格瓦拉在革命前夕的摩托車旅程，他也展開了自己的「</w:t>
      </w:r>
      <w:r w:rsidRPr="00393F75">
        <w:rPr>
          <w:rFonts w:asciiTheme="minorHAnsi" w:hAnsiTheme="minorHAnsi" w:cstheme="minorHAnsi"/>
          <w:b/>
        </w:rPr>
        <w:t>野狼摩托車環島</w:t>
      </w:r>
      <w:r w:rsidRPr="00393F75">
        <w:rPr>
          <w:rFonts w:asciiTheme="minorHAnsi" w:hAnsiTheme="minorHAnsi" w:cstheme="minorHAnsi"/>
        </w:rPr>
        <w:t>」行，難民似的環島，走到那兒睡到</w:t>
      </w:r>
      <w:proofErr w:type="gramStart"/>
      <w:r w:rsidRPr="00393F75">
        <w:rPr>
          <w:rFonts w:asciiTheme="minorHAnsi" w:hAnsiTheme="minorHAnsi" w:cstheme="minorHAnsi"/>
        </w:rPr>
        <w:t>那兒，</w:t>
      </w:r>
      <w:proofErr w:type="gramEnd"/>
      <w:r w:rsidRPr="00393F75">
        <w:rPr>
          <w:rFonts w:asciiTheme="minorHAnsi" w:hAnsiTheme="minorHAnsi" w:cstheme="minorHAnsi"/>
        </w:rPr>
        <w:t>想要更深入去認識台灣這片土地並思索台灣高教的未來。但這樣的環島依然無法滿足謝青龍教授，他渴望更緩慢、更細緻的與台灣這片土地連結，因此再次展開「</w:t>
      </w:r>
      <w:r w:rsidRPr="00393F75">
        <w:rPr>
          <w:rFonts w:asciiTheme="minorHAnsi" w:hAnsiTheme="minorHAnsi" w:cstheme="minorHAnsi"/>
          <w:b/>
        </w:rPr>
        <w:t>徒步搭便車環島</w:t>
      </w:r>
      <w:r w:rsidRPr="00393F75">
        <w:rPr>
          <w:rFonts w:asciiTheme="minorHAnsi" w:hAnsiTheme="minorHAnsi" w:cstheme="minorHAnsi"/>
        </w:rPr>
        <w:t>」，這次的環島謝青龍教授希望去到事件發生的場域：達仁的南</w:t>
      </w:r>
      <w:proofErr w:type="gramStart"/>
      <w:r w:rsidRPr="00393F75">
        <w:rPr>
          <w:rFonts w:asciiTheme="minorHAnsi" w:hAnsiTheme="minorHAnsi" w:cstheme="minorHAnsi"/>
        </w:rPr>
        <w:t>迴</w:t>
      </w:r>
      <w:proofErr w:type="gramEnd"/>
      <w:r w:rsidRPr="00393F75">
        <w:rPr>
          <w:rFonts w:asciiTheme="minorHAnsi" w:hAnsiTheme="minorHAnsi" w:cstheme="minorHAnsi"/>
        </w:rPr>
        <w:t>醫院基金會、蘇花公路上的台灣水泥廠、台北的文林苑、</w:t>
      </w:r>
      <w:proofErr w:type="gramStart"/>
      <w:r w:rsidRPr="00393F75">
        <w:rPr>
          <w:rFonts w:asciiTheme="minorHAnsi" w:hAnsiTheme="minorHAnsi" w:cstheme="minorHAnsi"/>
        </w:rPr>
        <w:t>迴</w:t>
      </w:r>
      <w:proofErr w:type="gramEnd"/>
      <w:r w:rsidRPr="00393F75">
        <w:rPr>
          <w:rFonts w:asciiTheme="minorHAnsi" w:hAnsiTheme="minorHAnsi" w:cstheme="minorHAnsi"/>
        </w:rPr>
        <w:t>龍的樂生療養院、大埔的張藥局、麥寮的六輕石化廠、萬里的核能發電一號廠、金山的核能二號場、後壁湖的核能發電三號廠及貢寮的核能發電四號場等。於是</w:t>
      </w:r>
      <w:r w:rsidRPr="00393F75">
        <w:rPr>
          <w:rFonts w:asciiTheme="minorHAnsi" w:hAnsiTheme="minorHAnsi" w:cstheme="minorHAnsi"/>
          <w:b/>
        </w:rPr>
        <w:t>《環島的意義</w:t>
      </w:r>
      <w:r w:rsidRPr="00393F75">
        <w:rPr>
          <w:rFonts w:asciiTheme="minorHAnsi" w:eastAsia="新細明體" w:hAnsiTheme="minorHAnsi" w:cstheme="minorHAnsi"/>
          <w:b/>
        </w:rPr>
        <w:t xml:space="preserve">― </w:t>
      </w:r>
      <w:r w:rsidRPr="00393F75">
        <w:rPr>
          <w:rFonts w:asciiTheme="minorHAnsi" w:hAnsiTheme="minorHAnsi" w:cstheme="minorHAnsi"/>
          <w:b/>
        </w:rPr>
        <w:t>一個哲學教授的社會觀察》</w:t>
      </w:r>
      <w:r w:rsidRPr="00393F75">
        <w:rPr>
          <w:rFonts w:asciiTheme="minorHAnsi" w:hAnsiTheme="minorHAnsi" w:cstheme="minorHAnsi"/>
        </w:rPr>
        <w:t>便由此而生。</w:t>
      </w:r>
    </w:p>
    <w:p w:rsidR="00D757C2" w:rsidRPr="00393F75" w:rsidRDefault="00D757C2" w:rsidP="00D757C2">
      <w:pPr>
        <w:ind w:firstLine="480"/>
        <w:rPr>
          <w:rFonts w:asciiTheme="minorHAnsi" w:hAnsiTheme="minorHAnsi" w:cstheme="minorHAnsi"/>
        </w:rPr>
      </w:pPr>
    </w:p>
    <w:p w:rsidR="00D757C2" w:rsidRPr="00393F75" w:rsidRDefault="00D757C2" w:rsidP="000F0F6E">
      <w:pPr>
        <w:ind w:firstLine="480"/>
        <w:rPr>
          <w:rFonts w:asciiTheme="minorHAnsi" w:hAnsiTheme="minorHAnsi" w:cstheme="minorHAnsi"/>
        </w:rPr>
      </w:pPr>
      <w:r w:rsidRPr="00393F75">
        <w:rPr>
          <w:rFonts w:asciiTheme="minorHAnsi" w:hAnsiTheme="minorHAnsi" w:cstheme="minorHAnsi"/>
        </w:rPr>
        <w:t>2016</w:t>
      </w:r>
      <w:r w:rsidRPr="00393F75">
        <w:rPr>
          <w:rFonts w:asciiTheme="minorHAnsi" w:hAnsiTheme="minorHAnsi" w:cstheme="minorHAnsi"/>
        </w:rPr>
        <w:t>年與高教公會的領導周平老師再度挑戰摩托車環島，這次最艱鉅的挑戰是周平老師是洗腎患者，因此環島的規劃必須包含能讓他每兩天洗腎的醫院，但這次的環島是為了台灣日漸</w:t>
      </w:r>
      <w:proofErr w:type="gramStart"/>
      <w:r w:rsidRPr="00393F75">
        <w:rPr>
          <w:rFonts w:asciiTheme="minorHAnsi" w:hAnsiTheme="minorHAnsi" w:cstheme="minorHAnsi"/>
        </w:rPr>
        <w:t>沉</w:t>
      </w:r>
      <w:proofErr w:type="gramEnd"/>
      <w:r w:rsidRPr="00393F75">
        <w:rPr>
          <w:rFonts w:asciiTheme="minorHAnsi" w:hAnsiTheme="minorHAnsi" w:cstheme="minorHAnsi"/>
        </w:rPr>
        <w:t>淪的高等教育及即將破產的健保醫療，我們堅持</w:t>
      </w:r>
      <w:proofErr w:type="gramStart"/>
      <w:r w:rsidRPr="00393F75">
        <w:rPr>
          <w:rFonts w:asciiTheme="minorHAnsi" w:hAnsiTheme="minorHAnsi" w:cstheme="minorHAnsi"/>
        </w:rPr>
        <w:t>理念邊環島</w:t>
      </w:r>
      <w:proofErr w:type="gramEnd"/>
      <w:r w:rsidRPr="00393F75">
        <w:rPr>
          <w:rFonts w:asciiTheme="minorHAnsi" w:hAnsiTheme="minorHAnsi" w:cstheme="minorHAnsi"/>
        </w:rPr>
        <w:t>邊巡迴演講與座談，最後還到了台北的教育部門口。</w:t>
      </w:r>
    </w:p>
    <w:p w:rsidR="00D757C2" w:rsidRPr="00393F75" w:rsidRDefault="00D757C2" w:rsidP="00D757C2">
      <w:pPr>
        <w:ind w:firstLine="480"/>
        <w:rPr>
          <w:rFonts w:asciiTheme="minorHAnsi" w:hAnsiTheme="minorHAnsi" w:cstheme="minorHAnsi"/>
        </w:rPr>
      </w:pPr>
      <w:r w:rsidRPr="00393F75">
        <w:rPr>
          <w:rFonts w:asciiTheme="minorHAnsi" w:hAnsiTheme="minorHAnsi" w:cstheme="minorHAnsi"/>
        </w:rPr>
        <w:t>或許有人</w:t>
      </w:r>
      <w:r w:rsidR="009B1F63" w:rsidRPr="00393F75">
        <w:rPr>
          <w:rFonts w:asciiTheme="minorHAnsi" w:hAnsiTheme="minorHAnsi" w:cstheme="minorHAnsi"/>
        </w:rPr>
        <w:t>會</w:t>
      </w:r>
      <w:r w:rsidRPr="00393F75">
        <w:rPr>
          <w:rFonts w:asciiTheme="minorHAnsi" w:hAnsiTheme="minorHAnsi" w:cstheme="minorHAnsi"/>
        </w:rPr>
        <w:t>問，如果生命的本質是孤獨的，生活是無意義的，那麼我為什麼需要列出我的人生清單？因為這清單顯露的是一種自我期許，我期許自己成為怎樣的人，透過人生旅途中的實踐與我相遇的所有人事物，我成為了自己想成為的人</w:t>
      </w:r>
      <w:r w:rsidR="009B1F63" w:rsidRPr="00393F75">
        <w:rPr>
          <w:rFonts w:asciiTheme="minorHAnsi" w:hAnsiTheme="minorHAnsi" w:cstheme="minorHAnsi"/>
        </w:rPr>
        <w:t>。</w:t>
      </w:r>
      <w:r w:rsidRPr="00393F75">
        <w:rPr>
          <w:rFonts w:asciiTheme="minorHAnsi" w:hAnsiTheme="minorHAnsi" w:cstheme="minorHAnsi"/>
        </w:rPr>
        <w:t>最後，</w:t>
      </w:r>
      <w:r w:rsidR="009B1F63" w:rsidRPr="00393F75">
        <w:rPr>
          <w:rFonts w:asciiTheme="minorHAnsi" w:hAnsiTheme="minorHAnsi" w:cstheme="minorHAnsi"/>
        </w:rPr>
        <w:t>謝青龍教授還問自己：</w:t>
      </w:r>
      <w:r w:rsidR="00BF2046" w:rsidRPr="00393F75">
        <w:rPr>
          <w:rFonts w:asciiTheme="minorHAnsi" w:hAnsiTheme="minorHAnsi" w:cstheme="minorHAnsi"/>
        </w:rPr>
        <w:t>還可以做什麼？他</w:t>
      </w:r>
      <w:r w:rsidRPr="00393F75">
        <w:rPr>
          <w:rFonts w:asciiTheme="minorHAnsi" w:hAnsiTheme="minorHAnsi" w:cstheme="minorHAnsi"/>
        </w:rPr>
        <w:t>體會到「泰然處之」，就是接納所有到面前的事物，做自己本分該做的，接受當下的「存有」與「美感」時，就已經找到屬於謝青龍教授的「</w:t>
      </w:r>
      <w:proofErr w:type="gramStart"/>
      <w:r w:rsidRPr="00393F75">
        <w:rPr>
          <w:rFonts w:asciiTheme="minorHAnsi" w:hAnsiTheme="minorHAnsi" w:cstheme="minorHAnsi"/>
        </w:rPr>
        <w:t>美學式的存有</w:t>
      </w:r>
      <w:proofErr w:type="gramEnd"/>
      <w:r w:rsidRPr="00393F75">
        <w:rPr>
          <w:rFonts w:asciiTheme="minorHAnsi" w:hAnsiTheme="minorHAnsi" w:cstheme="minorHAnsi"/>
        </w:rPr>
        <w:t>」了。</w:t>
      </w:r>
    </w:p>
    <w:p w:rsidR="00D757C2" w:rsidRDefault="00D757C2" w:rsidP="00D757C2">
      <w:pPr>
        <w:ind w:firstLine="480"/>
        <w:rPr>
          <w:rFonts w:asciiTheme="minorHAnsi" w:hAnsiTheme="minorHAnsi" w:cstheme="minorHAnsi"/>
        </w:rPr>
      </w:pPr>
      <w:r w:rsidRPr="00393F75">
        <w:rPr>
          <w:rFonts w:asciiTheme="minorHAnsi" w:hAnsiTheme="minorHAnsi" w:cstheme="minorHAnsi"/>
        </w:rPr>
        <w:t>這堂演講引發同學們的高度共鳴，問答階段針對何謂孤獨與寂寞？為何沒有談到愛？環島時有想放棄的時刻嗎？為何教授從物理學跨足到哲學的領域？親人</w:t>
      </w:r>
      <w:proofErr w:type="gramStart"/>
      <w:r w:rsidRPr="00393F75">
        <w:rPr>
          <w:rFonts w:asciiTheme="minorHAnsi" w:hAnsiTheme="minorHAnsi" w:cstheme="minorHAnsi"/>
        </w:rPr>
        <w:t>罹癌時</w:t>
      </w:r>
      <w:proofErr w:type="gramEnd"/>
      <w:r w:rsidRPr="00393F75">
        <w:rPr>
          <w:rFonts w:asciiTheme="minorHAnsi" w:hAnsiTheme="minorHAnsi" w:cstheme="minorHAnsi"/>
        </w:rPr>
        <w:t>告知的議題到</w:t>
      </w:r>
      <w:proofErr w:type="gramStart"/>
      <w:r w:rsidRPr="00393F75">
        <w:rPr>
          <w:rFonts w:asciiTheme="minorHAnsi" w:hAnsiTheme="minorHAnsi" w:cstheme="minorHAnsi"/>
        </w:rPr>
        <w:t>切身像轉系</w:t>
      </w:r>
      <w:proofErr w:type="gramEnd"/>
      <w:r w:rsidRPr="00393F75">
        <w:rPr>
          <w:rFonts w:asciiTheme="minorHAnsi" w:hAnsiTheme="minorHAnsi" w:cstheme="minorHAnsi"/>
        </w:rPr>
        <w:t>的選擇是否正確？當訂下的願望沒有達成時該如何應對等，展開熱切且</w:t>
      </w:r>
      <w:proofErr w:type="gramStart"/>
      <w:r w:rsidRPr="00393F75">
        <w:rPr>
          <w:rFonts w:asciiTheme="minorHAnsi" w:hAnsiTheme="minorHAnsi" w:cstheme="minorHAnsi"/>
        </w:rPr>
        <w:t>富與哲思</w:t>
      </w:r>
      <w:proofErr w:type="gramEnd"/>
      <w:r w:rsidRPr="00393F75">
        <w:rPr>
          <w:rFonts w:asciiTheme="minorHAnsi" w:hAnsiTheme="minorHAnsi" w:cstheme="minorHAnsi"/>
        </w:rPr>
        <w:t>的討論。</w:t>
      </w:r>
    </w:p>
    <w:p w:rsidR="00393F75" w:rsidRDefault="00393F75" w:rsidP="00D757C2">
      <w:pPr>
        <w:ind w:firstLine="480"/>
        <w:rPr>
          <w:rFonts w:asciiTheme="minorHAnsi" w:hAnsiTheme="minorHAnsi" w:cstheme="minorHAnsi"/>
        </w:rPr>
      </w:pPr>
    </w:p>
    <w:p w:rsidR="00393F75" w:rsidRPr="00393F75" w:rsidRDefault="00393F75" w:rsidP="00D757C2">
      <w:pPr>
        <w:ind w:firstLine="480"/>
        <w:rPr>
          <w:rFonts w:asciiTheme="minorHAnsi" w:hAnsiTheme="minorHAnsi" w:cstheme="minorHAnsi" w:hint="eastAsia"/>
        </w:rPr>
      </w:pPr>
    </w:p>
    <w:sectPr w:rsidR="00393F75" w:rsidRPr="00393F75" w:rsidSect="00393F75">
      <w:headerReference w:type="even" r:id="rId6"/>
      <w:headerReference w:type="default" r:id="rId7"/>
      <w:footerReference w:type="even" r:id="rId8"/>
      <w:footerReference w:type="default" r:id="rId9"/>
      <w:headerReference w:type="first" r:id="rId10"/>
      <w:footerReference w:type="first" r:id="rId11"/>
      <w:pgSz w:w="11906" w:h="16838"/>
      <w:pgMar w:top="1418" w:right="1418" w:bottom="1304"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C15" w:rsidRDefault="003F6C15">
      <w:pPr>
        <w:ind w:firstLine="480"/>
      </w:pPr>
      <w:r>
        <w:separator/>
      </w:r>
    </w:p>
  </w:endnote>
  <w:endnote w:type="continuationSeparator" w:id="0">
    <w:p w:rsidR="003F6C15" w:rsidRDefault="003F6C15">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F3F" w:rsidRDefault="003F6C15">
    <w:pPr>
      <w:pStyle w:val="a6"/>
      <w:ind w:firstLine="40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F3F" w:rsidRDefault="003F6C15">
    <w:pPr>
      <w:pStyle w:val="a6"/>
      <w:ind w:firstLine="40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F3F" w:rsidRDefault="003F6C15">
    <w:pPr>
      <w:pStyle w:val="a6"/>
      <w:ind w:firstLine="40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C15" w:rsidRDefault="003F6C15">
      <w:pPr>
        <w:ind w:firstLine="480"/>
      </w:pPr>
      <w:r>
        <w:separator/>
      </w:r>
    </w:p>
  </w:footnote>
  <w:footnote w:type="continuationSeparator" w:id="0">
    <w:p w:rsidR="003F6C15" w:rsidRDefault="003F6C15">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F3F" w:rsidRDefault="003F6C15">
    <w:pPr>
      <w:pStyle w:val="a4"/>
      <w:ind w:firstLine="40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F3F" w:rsidRDefault="003F6C15">
    <w:pPr>
      <w:pStyle w:val="a4"/>
      <w:ind w:firstLine="40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F3F" w:rsidRDefault="003F6C15">
    <w:pPr>
      <w:pStyle w:val="a4"/>
      <w:ind w:firstLine="4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66B"/>
    <w:rsid w:val="000A078F"/>
    <w:rsid w:val="000F0F6E"/>
    <w:rsid w:val="00284FCF"/>
    <w:rsid w:val="00393F75"/>
    <w:rsid w:val="003F6C15"/>
    <w:rsid w:val="006C2A31"/>
    <w:rsid w:val="008E6147"/>
    <w:rsid w:val="009B1F63"/>
    <w:rsid w:val="00BB3C52"/>
    <w:rsid w:val="00BF2046"/>
    <w:rsid w:val="00D757C2"/>
    <w:rsid w:val="00DA7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91D02"/>
  <w15:chartTrackingRefBased/>
  <w15:docId w15:val="{2E92F063-6C43-448C-A217-5254B6F90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66B"/>
    <w:pPr>
      <w:widowControl w:val="0"/>
      <w:ind w:firstLineChars="200" w:firstLine="200"/>
      <w:jc w:val="both"/>
    </w:pPr>
    <w:rPr>
      <w:rFonts w:ascii="Calibri" w:eastAsia="標楷體"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uiPriority w:val="99"/>
    <w:unhideWhenUsed/>
    <w:rsid w:val="00DA766B"/>
    <w:pPr>
      <w:ind w:leftChars="200" w:left="100" w:hangingChars="200" w:hanging="200"/>
      <w:contextualSpacing/>
    </w:pPr>
  </w:style>
  <w:style w:type="paragraph" w:styleId="a4">
    <w:name w:val="header"/>
    <w:basedOn w:val="a"/>
    <w:link w:val="a5"/>
    <w:uiPriority w:val="99"/>
    <w:unhideWhenUsed/>
    <w:rsid w:val="00DA766B"/>
    <w:pPr>
      <w:tabs>
        <w:tab w:val="center" w:pos="4153"/>
        <w:tab w:val="right" w:pos="8306"/>
      </w:tabs>
      <w:snapToGrid w:val="0"/>
    </w:pPr>
    <w:rPr>
      <w:sz w:val="20"/>
      <w:szCs w:val="20"/>
    </w:rPr>
  </w:style>
  <w:style w:type="character" w:customStyle="1" w:styleId="a5">
    <w:name w:val="頁首 字元"/>
    <w:basedOn w:val="a0"/>
    <w:link w:val="a4"/>
    <w:uiPriority w:val="99"/>
    <w:rsid w:val="00DA766B"/>
    <w:rPr>
      <w:rFonts w:ascii="Calibri" w:eastAsia="標楷體" w:hAnsi="Calibri" w:cs="Calibri"/>
      <w:kern w:val="0"/>
      <w:sz w:val="20"/>
      <w:szCs w:val="20"/>
    </w:rPr>
  </w:style>
  <w:style w:type="paragraph" w:styleId="a6">
    <w:name w:val="footer"/>
    <w:basedOn w:val="a"/>
    <w:link w:val="a7"/>
    <w:uiPriority w:val="99"/>
    <w:unhideWhenUsed/>
    <w:rsid w:val="00DA766B"/>
    <w:pPr>
      <w:tabs>
        <w:tab w:val="center" w:pos="4153"/>
        <w:tab w:val="right" w:pos="8306"/>
      </w:tabs>
      <w:snapToGrid w:val="0"/>
    </w:pPr>
    <w:rPr>
      <w:sz w:val="20"/>
      <w:szCs w:val="20"/>
    </w:rPr>
  </w:style>
  <w:style w:type="character" w:customStyle="1" w:styleId="a7">
    <w:name w:val="頁尾 字元"/>
    <w:basedOn w:val="a0"/>
    <w:link w:val="a6"/>
    <w:uiPriority w:val="99"/>
    <w:rsid w:val="00DA766B"/>
    <w:rPr>
      <w:rFonts w:ascii="Calibri" w:eastAsia="標楷體" w:hAnsi="Calibri" w:cs="Calibri"/>
      <w:kern w:val="0"/>
      <w:sz w:val="20"/>
      <w:szCs w:val="20"/>
    </w:rPr>
  </w:style>
  <w:style w:type="paragraph" w:styleId="a8">
    <w:name w:val="Note Heading"/>
    <w:basedOn w:val="a"/>
    <w:next w:val="a"/>
    <w:link w:val="a9"/>
    <w:uiPriority w:val="99"/>
    <w:unhideWhenUsed/>
    <w:rsid w:val="00D757C2"/>
    <w:pPr>
      <w:ind w:firstLineChars="0" w:firstLine="0"/>
      <w:jc w:val="center"/>
    </w:pPr>
    <w:rPr>
      <w:rFonts w:asciiTheme="minorHAnsi" w:eastAsiaTheme="minorEastAsia" w:hAnsiTheme="minorHAnsi" w:cstheme="minorBidi"/>
      <w:b/>
      <w:kern w:val="2"/>
      <w:szCs w:val="22"/>
    </w:rPr>
  </w:style>
  <w:style w:type="character" w:customStyle="1" w:styleId="a9">
    <w:name w:val="註釋標題 字元"/>
    <w:basedOn w:val="a0"/>
    <w:link w:val="a8"/>
    <w:uiPriority w:val="99"/>
    <w:rsid w:val="00D757C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2026-03-16T05:08:00Z</dcterms:created>
  <dcterms:modified xsi:type="dcterms:W3CDTF">2026-04-02T07:56:00Z</dcterms:modified>
</cp:coreProperties>
</file>