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B86" w:rsidRPr="00955C76" w:rsidRDefault="0039289E">
      <w:pPr>
        <w:pBdr>
          <w:top w:val="nil"/>
          <w:left w:val="nil"/>
          <w:bottom w:val="nil"/>
          <w:right w:val="nil"/>
          <w:between w:val="nil"/>
        </w:pBdr>
        <w:spacing w:line="240" w:lineRule="auto"/>
        <w:ind w:left="1" w:hanging="3"/>
        <w:jc w:val="center"/>
        <w:rPr>
          <w:color w:val="000000" w:themeColor="text1"/>
          <w:sz w:val="30"/>
          <w:szCs w:val="30"/>
        </w:rPr>
      </w:pPr>
      <w:r w:rsidRPr="00955C76">
        <w:rPr>
          <w:rFonts w:eastAsia="Calibri"/>
          <w:b/>
          <w:bCs/>
          <w:color w:val="000000" w:themeColor="text1"/>
          <w:sz w:val="30"/>
          <w:szCs w:val="30"/>
        </w:rPr>
        <w:t xml:space="preserve">國立臺東大學通識教育中心 </w:t>
      </w:r>
      <w:r w:rsidR="001D1753" w:rsidRPr="00955C76">
        <w:rPr>
          <w:rFonts w:asciiTheme="minorEastAsia" w:hAnsiTheme="minorEastAsia" w:hint="eastAsia"/>
          <w:b/>
          <w:bCs/>
          <w:color w:val="000000" w:themeColor="text1"/>
          <w:sz w:val="30"/>
          <w:szCs w:val="30"/>
        </w:rPr>
        <w:t>何俊青中心主任</w:t>
      </w:r>
      <w:r w:rsidRPr="00955C76">
        <w:rPr>
          <w:rFonts w:eastAsia="Calibri"/>
          <w:b/>
          <w:bCs/>
          <w:color w:val="000000" w:themeColor="text1"/>
          <w:sz w:val="30"/>
          <w:szCs w:val="30"/>
        </w:rPr>
        <w:t xml:space="preserve">　著作目錄</w:t>
      </w:r>
    </w:p>
    <w:p w:rsidR="00594B86" w:rsidRPr="00955C76" w:rsidRDefault="00594B86">
      <w:pPr>
        <w:pBdr>
          <w:top w:val="nil"/>
          <w:left w:val="nil"/>
          <w:bottom w:val="nil"/>
          <w:right w:val="nil"/>
          <w:between w:val="nil"/>
        </w:pBdr>
        <w:spacing w:line="240" w:lineRule="auto"/>
        <w:ind w:left="1" w:hanging="3"/>
        <w:rPr>
          <w:color w:val="000000" w:themeColor="text1"/>
          <w:sz w:val="26"/>
          <w:szCs w:val="26"/>
        </w:rPr>
      </w:pPr>
    </w:p>
    <w:p w:rsidR="00594B86" w:rsidRPr="00955C76" w:rsidRDefault="00594B86">
      <w:pPr>
        <w:pBdr>
          <w:top w:val="nil"/>
          <w:left w:val="nil"/>
          <w:bottom w:val="nil"/>
          <w:right w:val="nil"/>
          <w:between w:val="nil"/>
        </w:pBdr>
        <w:spacing w:line="240" w:lineRule="auto"/>
        <w:ind w:left="1" w:hanging="3"/>
        <w:rPr>
          <w:color w:val="000000" w:themeColor="text1"/>
          <w:sz w:val="26"/>
          <w:szCs w:val="26"/>
        </w:rPr>
      </w:pPr>
    </w:p>
    <w:p w:rsidR="00594B86" w:rsidRPr="00955C76" w:rsidRDefault="0039289E">
      <w:pPr>
        <w:pBdr>
          <w:top w:val="nil"/>
          <w:left w:val="nil"/>
          <w:bottom w:val="nil"/>
          <w:right w:val="nil"/>
          <w:between w:val="nil"/>
        </w:pBdr>
        <w:spacing w:line="240" w:lineRule="auto"/>
        <w:ind w:left="1" w:hanging="3"/>
        <w:rPr>
          <w:color w:val="000000" w:themeColor="text1"/>
          <w:sz w:val="26"/>
          <w:szCs w:val="26"/>
        </w:rPr>
      </w:pPr>
      <w:r w:rsidRPr="00955C76">
        <w:rPr>
          <w:rFonts w:eastAsia="Calibri"/>
          <w:b/>
          <w:bCs/>
          <w:color w:val="000000" w:themeColor="text1"/>
          <w:sz w:val="26"/>
          <w:szCs w:val="26"/>
        </w:rPr>
        <w:t>一、期刊論文</w:t>
      </w:r>
    </w:p>
    <w:tbl>
      <w:tblPr>
        <w:tblW w:w="9126" w:type="dxa"/>
        <w:tblInd w:w="567"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134"/>
        <w:gridCol w:w="6804"/>
        <w:gridCol w:w="1188"/>
      </w:tblGrid>
      <w:tr w:rsidR="00955C76" w:rsidRPr="00955C76" w:rsidTr="0021280D">
        <w:tc>
          <w:tcPr>
            <w:tcW w:w="1134" w:type="dxa"/>
            <w:shd w:val="clear" w:color="auto" w:fill="9BBB59"/>
          </w:tcPr>
          <w:p w:rsidR="001D1753" w:rsidRPr="00955C76" w:rsidRDefault="001D1753" w:rsidP="0021280D">
            <w:pPr>
              <w:widowControl/>
              <w:pBdr>
                <w:top w:val="nil"/>
                <w:left w:val="nil"/>
                <w:bottom w:val="nil"/>
                <w:right w:val="nil"/>
                <w:between w:val="nil"/>
              </w:pBdr>
              <w:spacing w:line="240" w:lineRule="auto"/>
              <w:ind w:left="0" w:hanging="2"/>
              <w:jc w:val="center"/>
              <w:rPr>
                <w:color w:val="000000" w:themeColor="text1"/>
                <w:sz w:val="22"/>
              </w:rPr>
            </w:pPr>
            <w:bookmarkStart w:id="0" w:name="_GoBack"/>
            <w:r w:rsidRPr="00955C76">
              <w:rPr>
                <w:rFonts w:eastAsia="Calibri"/>
                <w:b/>
                <w:bCs/>
                <w:color w:val="000000" w:themeColor="text1"/>
                <w:sz w:val="22"/>
              </w:rPr>
              <w:t>年度</w:t>
            </w:r>
          </w:p>
        </w:tc>
        <w:tc>
          <w:tcPr>
            <w:tcW w:w="6804" w:type="dxa"/>
            <w:shd w:val="clear" w:color="auto" w:fill="9BBB59"/>
          </w:tcPr>
          <w:p w:rsidR="001D1753" w:rsidRPr="00955C76" w:rsidRDefault="001D1753" w:rsidP="0021280D">
            <w:pPr>
              <w:widowControl/>
              <w:pBdr>
                <w:top w:val="nil"/>
                <w:left w:val="nil"/>
                <w:bottom w:val="nil"/>
                <w:right w:val="nil"/>
                <w:between w:val="nil"/>
              </w:pBdr>
              <w:spacing w:line="240" w:lineRule="auto"/>
              <w:ind w:left="0" w:hanging="2"/>
              <w:jc w:val="center"/>
              <w:rPr>
                <w:color w:val="000000" w:themeColor="text1"/>
                <w:sz w:val="22"/>
              </w:rPr>
            </w:pPr>
            <w:r w:rsidRPr="00955C76">
              <w:rPr>
                <w:rFonts w:eastAsia="Calibri"/>
                <w:b/>
                <w:bCs/>
                <w:color w:val="000000" w:themeColor="text1"/>
                <w:sz w:val="22"/>
              </w:rPr>
              <w:t>論文</w:t>
            </w:r>
          </w:p>
        </w:tc>
        <w:tc>
          <w:tcPr>
            <w:tcW w:w="1188" w:type="dxa"/>
            <w:shd w:val="clear" w:color="auto" w:fill="9BBB59"/>
          </w:tcPr>
          <w:p w:rsidR="001D1753" w:rsidRPr="00955C76" w:rsidRDefault="001D1753" w:rsidP="0021280D">
            <w:pPr>
              <w:widowControl/>
              <w:pBdr>
                <w:top w:val="nil"/>
                <w:left w:val="nil"/>
                <w:bottom w:val="nil"/>
                <w:right w:val="nil"/>
                <w:between w:val="nil"/>
              </w:pBdr>
              <w:spacing w:line="240" w:lineRule="auto"/>
              <w:ind w:left="0" w:hanging="2"/>
              <w:jc w:val="center"/>
              <w:rPr>
                <w:color w:val="000000" w:themeColor="text1"/>
                <w:sz w:val="22"/>
              </w:rPr>
            </w:pPr>
            <w:r w:rsidRPr="00955C76">
              <w:rPr>
                <w:rFonts w:eastAsia="Calibri"/>
                <w:b/>
                <w:bCs/>
                <w:color w:val="000000" w:themeColor="text1"/>
                <w:sz w:val="22"/>
              </w:rPr>
              <w:t>著作人</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2E1DA9" w:rsidP="001D1753">
            <w:pPr>
              <w:widowControl/>
              <w:pBdr>
                <w:top w:val="nil"/>
                <w:left w:val="nil"/>
                <w:bottom w:val="nil"/>
                <w:right w:val="nil"/>
                <w:between w:val="nil"/>
              </w:pBdr>
              <w:spacing w:line="240" w:lineRule="auto"/>
              <w:ind w:left="0" w:hanging="2"/>
              <w:rPr>
                <w:color w:val="000000" w:themeColor="text1"/>
                <w:sz w:val="22"/>
              </w:rPr>
            </w:pPr>
            <w:r w:rsidRPr="00955C76">
              <w:rPr>
                <w:rFonts w:eastAsia="Calibri"/>
                <w:b/>
                <w:bCs/>
                <w:color w:val="000000" w:themeColor="text1"/>
                <w:sz w:val="22"/>
              </w:rPr>
              <w:t>2008</w:t>
            </w:r>
          </w:p>
        </w:tc>
        <w:tc>
          <w:tcPr>
            <w:tcW w:w="6804" w:type="dxa"/>
            <w:tcBorders>
              <w:top w:val="single" w:sz="8" w:space="0" w:color="9BBB59"/>
              <w:bottom w:val="single" w:sz="8" w:space="0" w:color="9BBB59"/>
            </w:tcBorders>
          </w:tcPr>
          <w:p w:rsidR="001D1753" w:rsidRPr="00955C76" w:rsidRDefault="002E1DA9" w:rsidP="001D1753">
            <w:pPr>
              <w:widowControl/>
              <w:pBdr>
                <w:top w:val="nil"/>
                <w:left w:val="nil"/>
                <w:bottom w:val="nil"/>
                <w:right w:val="nil"/>
                <w:between w:val="nil"/>
              </w:pBdr>
              <w:spacing w:line="240" w:lineRule="auto"/>
              <w:ind w:left="0" w:hanging="2"/>
              <w:rPr>
                <w:color w:val="000000" w:themeColor="text1"/>
                <w:sz w:val="22"/>
              </w:rPr>
            </w:pPr>
            <w:r w:rsidRPr="00955C76">
              <w:rPr>
                <w:rFonts w:ascii="微軟正黑體" w:eastAsia="微軟正黑體" w:hAnsi="微軟正黑體" w:cs="微軟正黑體" w:hint="eastAsia"/>
                <w:color w:val="000000" w:themeColor="text1"/>
                <w:sz w:val="22"/>
              </w:rPr>
              <w:t>從美國課後照顧的統計資料看臺灣課後照顧的問題。師友月刊，</w:t>
            </w:r>
            <w:r w:rsidRPr="00955C76">
              <w:rPr>
                <w:rFonts w:eastAsia="Calibri" w:hint="eastAsia"/>
                <w:color w:val="000000" w:themeColor="text1"/>
                <w:sz w:val="22"/>
              </w:rPr>
              <w:t>487</w:t>
            </w:r>
            <w:r w:rsidRPr="00955C76">
              <w:rPr>
                <w:rFonts w:ascii="微軟正黑體" w:eastAsia="微軟正黑體" w:hAnsi="微軟正黑體" w:cs="微軟正黑體" w:hint="eastAsia"/>
                <w:color w:val="000000" w:themeColor="text1"/>
                <w:sz w:val="22"/>
              </w:rPr>
              <w:t>，</w:t>
            </w:r>
            <w:r w:rsidRPr="00955C76">
              <w:rPr>
                <w:rFonts w:eastAsia="Calibri" w:hint="eastAsia"/>
                <w:color w:val="000000" w:themeColor="text1"/>
                <w:sz w:val="22"/>
              </w:rPr>
              <w:t>48-52</w:t>
            </w:r>
            <w:r w:rsidRPr="00955C76">
              <w:rPr>
                <w:rFonts w:ascii="微軟正黑體" w:eastAsia="微軟正黑體" w:hAnsi="微軟正黑體" w:cs="微軟正黑體"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1D1753" w:rsidRPr="00955C76" w:rsidRDefault="002E1DA9" w:rsidP="001D1753">
            <w:pPr>
              <w:widowControl/>
              <w:pBdr>
                <w:top w:val="nil"/>
                <w:left w:val="nil"/>
                <w:bottom w:val="nil"/>
                <w:right w:val="nil"/>
                <w:between w:val="nil"/>
              </w:pBdr>
              <w:spacing w:line="240" w:lineRule="auto"/>
              <w:ind w:left="0" w:hanging="2"/>
              <w:rPr>
                <w:color w:val="000000" w:themeColor="text1"/>
                <w:sz w:val="22"/>
              </w:rPr>
            </w:pPr>
            <w:r w:rsidRPr="00955C76">
              <w:rPr>
                <w:rFonts w:ascii="微軟正黑體" w:eastAsia="微軟正黑體" w:hAnsi="微軟正黑體" w:cs="微軟正黑體"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2E1DA9" w:rsidP="001D1753">
            <w:pPr>
              <w:widowControl/>
              <w:pBdr>
                <w:top w:val="nil"/>
                <w:left w:val="nil"/>
                <w:bottom w:val="nil"/>
                <w:right w:val="nil"/>
                <w:between w:val="nil"/>
              </w:pBdr>
              <w:spacing w:line="240" w:lineRule="auto"/>
              <w:ind w:left="0" w:hanging="2"/>
              <w:rPr>
                <w:color w:val="000000" w:themeColor="text1"/>
                <w:sz w:val="22"/>
              </w:rPr>
            </w:pPr>
            <w:r w:rsidRPr="00955C76">
              <w:rPr>
                <w:rFonts w:eastAsia="Calibri"/>
                <w:b/>
                <w:bCs/>
                <w:color w:val="000000" w:themeColor="text1"/>
                <w:sz w:val="22"/>
              </w:rPr>
              <w:t>2011</w:t>
            </w:r>
          </w:p>
        </w:tc>
        <w:tc>
          <w:tcPr>
            <w:tcW w:w="6804" w:type="dxa"/>
            <w:tcBorders>
              <w:top w:val="single" w:sz="8" w:space="0" w:color="9BBB59"/>
              <w:bottom w:val="single" w:sz="8" w:space="0" w:color="9BBB59"/>
            </w:tcBorders>
          </w:tcPr>
          <w:p w:rsidR="001D1753" w:rsidRPr="00955C76" w:rsidRDefault="002E1DA9" w:rsidP="001D1753">
            <w:pPr>
              <w:widowControl/>
              <w:pBdr>
                <w:top w:val="nil"/>
                <w:left w:val="nil"/>
                <w:bottom w:val="nil"/>
                <w:right w:val="nil"/>
                <w:between w:val="nil"/>
              </w:pBdr>
              <w:spacing w:line="240" w:lineRule="auto"/>
              <w:ind w:left="0" w:hanging="2"/>
              <w:rPr>
                <w:color w:val="000000" w:themeColor="text1"/>
                <w:sz w:val="22"/>
              </w:rPr>
            </w:pPr>
            <w:r w:rsidRPr="00955C76">
              <w:rPr>
                <w:rFonts w:ascii="微軟正黑體" w:eastAsia="微軟正黑體" w:hAnsi="微軟正黑體" w:cs="微軟正黑體" w:hint="eastAsia"/>
                <w:color w:val="000000" w:themeColor="text1"/>
                <w:sz w:val="22"/>
              </w:rPr>
              <w:t>澎湖縣國民中小學教師教學成敗歸因與教學行為關係之研究。南台人文社會學報，</w:t>
            </w:r>
            <w:r w:rsidRPr="00955C76">
              <w:rPr>
                <w:rFonts w:eastAsia="Calibri" w:hint="eastAsia"/>
                <w:color w:val="000000" w:themeColor="text1"/>
                <w:sz w:val="22"/>
              </w:rPr>
              <w:t>6</w:t>
            </w:r>
            <w:r w:rsidRPr="00955C76">
              <w:rPr>
                <w:rFonts w:ascii="微軟正黑體" w:eastAsia="微軟正黑體" w:hAnsi="微軟正黑體" w:cs="微軟正黑體" w:hint="eastAsia"/>
                <w:color w:val="000000" w:themeColor="text1"/>
                <w:sz w:val="22"/>
              </w:rPr>
              <w:t>，</w:t>
            </w:r>
            <w:r w:rsidRPr="00955C76">
              <w:rPr>
                <w:rFonts w:eastAsia="Calibri" w:hint="eastAsia"/>
                <w:color w:val="000000" w:themeColor="text1"/>
                <w:sz w:val="22"/>
              </w:rPr>
              <w:t>59-101</w:t>
            </w:r>
          </w:p>
        </w:tc>
        <w:tc>
          <w:tcPr>
            <w:tcW w:w="1188" w:type="dxa"/>
            <w:tcBorders>
              <w:top w:val="single" w:sz="8" w:space="0" w:color="9BBB59"/>
              <w:bottom w:val="single" w:sz="8" w:space="0" w:color="9BBB59"/>
              <w:right w:val="single" w:sz="8" w:space="0" w:color="9BBB59"/>
            </w:tcBorders>
          </w:tcPr>
          <w:p w:rsidR="001D1753" w:rsidRPr="00955C76" w:rsidRDefault="002E1DA9" w:rsidP="001D1753">
            <w:pPr>
              <w:widowControl/>
              <w:pBdr>
                <w:top w:val="nil"/>
                <w:left w:val="nil"/>
                <w:bottom w:val="nil"/>
                <w:right w:val="nil"/>
                <w:between w:val="nil"/>
              </w:pBdr>
              <w:spacing w:line="240" w:lineRule="auto"/>
              <w:ind w:left="0" w:hanging="2"/>
              <w:rPr>
                <w:color w:val="000000" w:themeColor="text1"/>
                <w:sz w:val="22"/>
              </w:rPr>
            </w:pPr>
            <w:r w:rsidRPr="00955C76">
              <w:rPr>
                <w:rFonts w:ascii="微軟正黑體" w:eastAsia="微軟正黑體" w:hAnsi="微軟正黑體" w:cs="微軟正黑體" w:hint="eastAsia"/>
                <w:color w:val="000000" w:themeColor="text1"/>
                <w:sz w:val="22"/>
              </w:rPr>
              <w:t>陳冠妃、何俊青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2E1DA9"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2011</w:t>
            </w:r>
          </w:p>
        </w:tc>
        <w:tc>
          <w:tcPr>
            <w:tcW w:w="6804" w:type="dxa"/>
            <w:tcBorders>
              <w:top w:val="single" w:sz="8" w:space="0" w:color="9BBB59"/>
              <w:bottom w:val="single" w:sz="8" w:space="0" w:color="9BBB59"/>
            </w:tcBorders>
          </w:tcPr>
          <w:p w:rsidR="001D1753" w:rsidRPr="00955C76" w:rsidRDefault="002E1DA9"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安親班教師實務知識與教學意象之個案研究。教育學刊，</w:t>
            </w:r>
            <w:r w:rsidRPr="00955C76">
              <w:rPr>
                <w:rFonts w:hint="eastAsia"/>
                <w:color w:val="000000" w:themeColor="text1"/>
                <w:sz w:val="22"/>
              </w:rPr>
              <w:t>36</w:t>
            </w:r>
            <w:r w:rsidRPr="00955C76">
              <w:rPr>
                <w:rFonts w:hint="eastAsia"/>
                <w:color w:val="000000" w:themeColor="text1"/>
                <w:sz w:val="22"/>
              </w:rPr>
              <w:t>，</w:t>
            </w:r>
            <w:r w:rsidRPr="00955C76">
              <w:rPr>
                <w:rFonts w:hint="eastAsia"/>
                <w:color w:val="000000" w:themeColor="text1"/>
                <w:sz w:val="22"/>
              </w:rPr>
              <w:t>95-136</w:t>
            </w:r>
            <w:r w:rsidRPr="00955C76">
              <w:rPr>
                <w:rFonts w:hint="eastAsia"/>
                <w:color w:val="000000" w:themeColor="text1"/>
                <w:sz w:val="22"/>
              </w:rPr>
              <w:t>。</w:t>
            </w:r>
            <w:r w:rsidRPr="00955C76">
              <w:rPr>
                <w:rFonts w:hint="eastAsia"/>
                <w:color w:val="000000" w:themeColor="text1"/>
                <w:sz w:val="22"/>
              </w:rPr>
              <w:t>(TSSCI)</w:t>
            </w:r>
          </w:p>
        </w:tc>
        <w:tc>
          <w:tcPr>
            <w:tcW w:w="1188" w:type="dxa"/>
            <w:tcBorders>
              <w:top w:val="single" w:sz="8" w:space="0" w:color="9BBB59"/>
              <w:bottom w:val="single" w:sz="8" w:space="0" w:color="9BBB59"/>
              <w:right w:val="single" w:sz="8" w:space="0" w:color="9BBB59"/>
            </w:tcBorders>
          </w:tcPr>
          <w:p w:rsidR="001D1753" w:rsidRPr="00955C76" w:rsidRDefault="002E1DA9"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2E1DA9"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2012</w:t>
            </w:r>
          </w:p>
        </w:tc>
        <w:tc>
          <w:tcPr>
            <w:tcW w:w="6804" w:type="dxa"/>
            <w:tcBorders>
              <w:top w:val="single" w:sz="8" w:space="0" w:color="9BBB59"/>
              <w:bottom w:val="single" w:sz="8" w:space="0" w:color="9BBB59"/>
            </w:tcBorders>
          </w:tcPr>
          <w:p w:rsidR="001D1753" w:rsidRPr="00955C76" w:rsidRDefault="002E1DA9"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課後音樂班教師實務知識之個案研究。樹德科技大學學報，</w:t>
            </w:r>
            <w:r w:rsidRPr="00955C76">
              <w:rPr>
                <w:rFonts w:hint="eastAsia"/>
                <w:color w:val="000000" w:themeColor="text1"/>
                <w:sz w:val="22"/>
              </w:rPr>
              <w:t>14</w:t>
            </w:r>
            <w:r w:rsidRPr="00955C76">
              <w:rPr>
                <w:rFonts w:hint="eastAsia"/>
                <w:color w:val="000000" w:themeColor="text1"/>
                <w:sz w:val="22"/>
              </w:rPr>
              <w:t>（</w:t>
            </w:r>
            <w:r w:rsidRPr="00955C76">
              <w:rPr>
                <w:rFonts w:hint="eastAsia"/>
                <w:color w:val="000000" w:themeColor="text1"/>
                <w:sz w:val="22"/>
              </w:rPr>
              <w:t>1</w:t>
            </w:r>
            <w:r w:rsidRPr="00955C76">
              <w:rPr>
                <w:rFonts w:hint="eastAsia"/>
                <w:color w:val="000000" w:themeColor="text1"/>
                <w:sz w:val="22"/>
              </w:rPr>
              <w:t>），</w:t>
            </w:r>
            <w:r w:rsidRPr="00955C76">
              <w:rPr>
                <w:rFonts w:hint="eastAsia"/>
                <w:color w:val="000000" w:themeColor="text1"/>
                <w:sz w:val="22"/>
              </w:rPr>
              <w:t>119-144</w:t>
            </w:r>
          </w:p>
        </w:tc>
        <w:tc>
          <w:tcPr>
            <w:tcW w:w="1188" w:type="dxa"/>
            <w:tcBorders>
              <w:top w:val="single" w:sz="8" w:space="0" w:color="9BBB59"/>
              <w:bottom w:val="single" w:sz="8" w:space="0" w:color="9BBB59"/>
              <w:right w:val="single" w:sz="8" w:space="0" w:color="9BBB59"/>
            </w:tcBorders>
          </w:tcPr>
          <w:p w:rsidR="001D1753" w:rsidRPr="00955C76" w:rsidRDefault="002E1DA9"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何俊青、林美伶</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2E1DA9"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2012</w:t>
            </w:r>
          </w:p>
        </w:tc>
        <w:tc>
          <w:tcPr>
            <w:tcW w:w="6804" w:type="dxa"/>
            <w:tcBorders>
              <w:top w:val="single" w:sz="8" w:space="0" w:color="9BBB59"/>
              <w:bottom w:val="single" w:sz="8" w:space="0" w:color="9BBB59"/>
            </w:tcBorders>
          </w:tcPr>
          <w:p w:rsidR="001D1753" w:rsidRPr="00955C76" w:rsidRDefault="002E1DA9"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學生在課後該學什麼？省思我國課後方案政策的內涵。臺灣教育評論月刊，</w:t>
            </w:r>
            <w:r w:rsidRPr="00955C76">
              <w:rPr>
                <w:rFonts w:hint="eastAsia"/>
                <w:color w:val="000000" w:themeColor="text1"/>
                <w:sz w:val="22"/>
              </w:rPr>
              <w:t>1</w:t>
            </w:r>
            <w:r w:rsidRPr="00955C76">
              <w:rPr>
                <w:rFonts w:hint="eastAsia"/>
                <w:color w:val="000000" w:themeColor="text1"/>
                <w:sz w:val="22"/>
              </w:rPr>
              <w:t>（</w:t>
            </w:r>
            <w:r w:rsidRPr="00955C76">
              <w:rPr>
                <w:rFonts w:hint="eastAsia"/>
                <w:color w:val="000000" w:themeColor="text1"/>
                <w:sz w:val="22"/>
              </w:rPr>
              <w:t>5</w:t>
            </w:r>
            <w:r w:rsidRPr="00955C76">
              <w:rPr>
                <w:rFonts w:hint="eastAsia"/>
                <w:color w:val="000000" w:themeColor="text1"/>
                <w:sz w:val="22"/>
              </w:rPr>
              <w:t>），</w:t>
            </w:r>
            <w:r w:rsidRPr="00955C76">
              <w:rPr>
                <w:rFonts w:hint="eastAsia"/>
                <w:color w:val="000000" w:themeColor="text1"/>
                <w:sz w:val="22"/>
              </w:rPr>
              <w:t>74-78</w:t>
            </w:r>
          </w:p>
        </w:tc>
        <w:tc>
          <w:tcPr>
            <w:tcW w:w="1188" w:type="dxa"/>
            <w:tcBorders>
              <w:top w:val="single" w:sz="8" w:space="0" w:color="9BBB59"/>
              <w:bottom w:val="single" w:sz="8" w:space="0" w:color="9BBB59"/>
              <w:right w:val="single" w:sz="8" w:space="0" w:color="9BBB59"/>
            </w:tcBorders>
          </w:tcPr>
          <w:p w:rsidR="001D1753" w:rsidRPr="00955C76" w:rsidRDefault="002E1DA9" w:rsidP="0021280D">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w:t>
            </w:r>
            <w:r w:rsidRPr="00955C76">
              <w:rPr>
                <w:rFonts w:hint="eastAsia"/>
                <w:b/>
                <w:color w:val="000000" w:themeColor="text1"/>
                <w:sz w:val="22"/>
              </w:rPr>
              <w:t>2</w:t>
            </w:r>
          </w:p>
        </w:tc>
        <w:tc>
          <w:tcPr>
            <w:tcW w:w="6804" w:type="dxa"/>
            <w:tcBorders>
              <w:top w:val="single" w:sz="8" w:space="0" w:color="9BBB59"/>
              <w:bottom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課後方案有用嗎？從實征研究思考課後方案成效評估的幾個問題。臺灣教育評論月刊，</w:t>
            </w:r>
            <w:r w:rsidRPr="00955C76">
              <w:rPr>
                <w:rFonts w:hint="eastAsia"/>
                <w:color w:val="000000" w:themeColor="text1"/>
                <w:sz w:val="22"/>
              </w:rPr>
              <w:t>1</w:t>
            </w:r>
            <w:r w:rsidRPr="00955C76">
              <w:rPr>
                <w:rFonts w:hint="eastAsia"/>
                <w:color w:val="000000" w:themeColor="text1"/>
                <w:sz w:val="22"/>
              </w:rPr>
              <w:t>（</w:t>
            </w:r>
            <w:r w:rsidRPr="00955C76">
              <w:rPr>
                <w:rFonts w:hint="eastAsia"/>
                <w:color w:val="000000" w:themeColor="text1"/>
                <w:sz w:val="22"/>
              </w:rPr>
              <w:t>9</w:t>
            </w:r>
            <w:r w:rsidRPr="00955C76">
              <w:rPr>
                <w:rFonts w:hint="eastAsia"/>
                <w:color w:val="000000" w:themeColor="text1"/>
                <w:sz w:val="22"/>
              </w:rPr>
              <w:t>），</w:t>
            </w:r>
            <w:r w:rsidRPr="00955C76">
              <w:rPr>
                <w:rFonts w:hint="eastAsia"/>
                <w:color w:val="000000" w:themeColor="text1"/>
                <w:sz w:val="22"/>
              </w:rPr>
              <w:t>1-5</w:t>
            </w:r>
          </w:p>
        </w:tc>
        <w:tc>
          <w:tcPr>
            <w:tcW w:w="1188" w:type="dxa"/>
            <w:tcBorders>
              <w:top w:val="single" w:sz="8" w:space="0" w:color="9BBB59"/>
              <w:bottom w:val="single" w:sz="8" w:space="0" w:color="9BBB59"/>
              <w:right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b/>
                <w:color w:val="000000" w:themeColor="text1"/>
                <w:sz w:val="22"/>
              </w:rPr>
            </w:pPr>
            <w:r w:rsidRPr="00955C76">
              <w:rPr>
                <w:rFonts w:hint="eastAsia"/>
                <w:b/>
                <w:color w:val="000000" w:themeColor="text1"/>
                <w:sz w:val="22"/>
              </w:rPr>
              <w:t>2013</w:t>
            </w:r>
          </w:p>
        </w:tc>
        <w:tc>
          <w:tcPr>
            <w:tcW w:w="6804" w:type="dxa"/>
            <w:tcBorders>
              <w:top w:val="single" w:sz="8" w:space="0" w:color="9BBB59"/>
              <w:bottom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小學校長推動學校特色課程之策略分析。現代桃花源學刊，</w:t>
            </w:r>
            <w:r w:rsidRPr="00955C76">
              <w:rPr>
                <w:rFonts w:hint="eastAsia"/>
                <w:color w:val="000000" w:themeColor="text1"/>
                <w:sz w:val="22"/>
              </w:rPr>
              <w:t>3</w:t>
            </w:r>
            <w:r w:rsidRPr="00955C76">
              <w:rPr>
                <w:rFonts w:hint="eastAsia"/>
                <w:color w:val="000000" w:themeColor="text1"/>
                <w:sz w:val="22"/>
              </w:rPr>
              <w:t>，</w:t>
            </w:r>
            <w:r w:rsidRPr="00955C76">
              <w:rPr>
                <w:rFonts w:hint="eastAsia"/>
                <w:color w:val="000000" w:themeColor="text1"/>
                <w:sz w:val="22"/>
              </w:rPr>
              <w:t>85-100</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黃湃翔、何俊青、邱莉蓁</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b/>
                <w:color w:val="000000" w:themeColor="text1"/>
                <w:sz w:val="22"/>
              </w:rPr>
            </w:pPr>
            <w:r w:rsidRPr="00955C76">
              <w:rPr>
                <w:rFonts w:hint="eastAsia"/>
                <w:b/>
                <w:color w:val="000000" w:themeColor="text1"/>
                <w:sz w:val="22"/>
              </w:rPr>
              <w:t>2014</w:t>
            </w:r>
          </w:p>
        </w:tc>
        <w:tc>
          <w:tcPr>
            <w:tcW w:w="6804" w:type="dxa"/>
            <w:tcBorders>
              <w:top w:val="single" w:sz="8" w:space="0" w:color="9BBB59"/>
              <w:bottom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偏鄉特色小學創新經營的個案研究與省思。教育研究月刊，</w:t>
            </w:r>
            <w:r w:rsidRPr="00955C76">
              <w:rPr>
                <w:rFonts w:hint="eastAsia"/>
                <w:color w:val="000000" w:themeColor="text1"/>
                <w:sz w:val="22"/>
              </w:rPr>
              <w:t>238</w:t>
            </w:r>
            <w:r w:rsidRPr="00955C76">
              <w:rPr>
                <w:rFonts w:hint="eastAsia"/>
                <w:color w:val="000000" w:themeColor="text1"/>
                <w:sz w:val="22"/>
              </w:rPr>
              <w:t>，</w:t>
            </w:r>
            <w:r w:rsidRPr="00955C76">
              <w:rPr>
                <w:rFonts w:hint="eastAsia"/>
                <w:color w:val="000000" w:themeColor="text1"/>
                <w:sz w:val="22"/>
              </w:rPr>
              <w:t>79-92</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2014</w:t>
            </w:r>
          </w:p>
        </w:tc>
        <w:tc>
          <w:tcPr>
            <w:tcW w:w="6804" w:type="dxa"/>
            <w:tcBorders>
              <w:top w:val="single" w:sz="8" w:space="0" w:color="9BBB59"/>
              <w:bottom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學校與社區發展協會合作推動社區工作之研究。當代社會工作學刊，</w:t>
            </w:r>
            <w:r w:rsidRPr="00955C76">
              <w:rPr>
                <w:rFonts w:hint="eastAsia"/>
                <w:color w:val="000000" w:themeColor="text1"/>
                <w:sz w:val="22"/>
              </w:rPr>
              <w:t>6</w:t>
            </w:r>
            <w:r w:rsidRPr="00955C76">
              <w:rPr>
                <w:rFonts w:hint="eastAsia"/>
                <w:color w:val="000000" w:themeColor="text1"/>
                <w:sz w:val="22"/>
              </w:rPr>
              <w:t>，</w:t>
            </w:r>
            <w:r w:rsidRPr="00955C76">
              <w:rPr>
                <w:rFonts w:hint="eastAsia"/>
                <w:color w:val="000000" w:themeColor="text1"/>
                <w:sz w:val="22"/>
              </w:rPr>
              <w:t>182-226</w:t>
            </w:r>
          </w:p>
        </w:tc>
        <w:tc>
          <w:tcPr>
            <w:tcW w:w="1188" w:type="dxa"/>
            <w:tcBorders>
              <w:top w:val="single" w:sz="8" w:space="0" w:color="9BBB59"/>
              <w:bottom w:val="single" w:sz="8" w:space="0" w:color="9BBB59"/>
              <w:right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謝振裕、何俊青、林慶和</w:t>
            </w:r>
          </w:p>
        </w:tc>
      </w:tr>
      <w:tr w:rsidR="00955C76" w:rsidRPr="00955C76" w:rsidTr="001D1753">
        <w:tc>
          <w:tcPr>
            <w:tcW w:w="1134" w:type="dxa"/>
            <w:tcBorders>
              <w:top w:val="single" w:sz="8" w:space="0" w:color="9BBB59"/>
              <w:left w:val="single" w:sz="8" w:space="0" w:color="9BBB59"/>
              <w:bottom w:val="single" w:sz="8" w:space="0" w:color="9BBB59"/>
              <w:right w:val="nil"/>
            </w:tcBorders>
          </w:tcPr>
          <w:p w:rsidR="001D1753" w:rsidRPr="00955C76" w:rsidRDefault="00795A83"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2014</w:t>
            </w:r>
          </w:p>
        </w:tc>
        <w:tc>
          <w:tcPr>
            <w:tcW w:w="6804" w:type="dxa"/>
            <w:tcBorders>
              <w:top w:val="single" w:sz="8" w:space="0" w:color="9BBB59"/>
              <w:left w:val="nil"/>
              <w:bottom w:val="single" w:sz="8" w:space="0" w:color="9BBB59"/>
              <w:right w:val="nil"/>
            </w:tcBorders>
          </w:tcPr>
          <w:p w:rsidR="001D1753" w:rsidRPr="00955C76" w:rsidRDefault="00795A83"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「台湾における＜分かちあい＞授業研究に関する実践研究</w:t>
            </w:r>
            <w:r w:rsidRPr="00955C76">
              <w:rPr>
                <w:rFonts w:hint="cs"/>
                <w:color w:val="000000" w:themeColor="text1"/>
                <w:sz w:val="22"/>
              </w:rPr>
              <w:t>―</w:t>
            </w:r>
            <w:r w:rsidRPr="00955C76">
              <w:rPr>
                <w:rFonts w:hint="eastAsia"/>
                <w:color w:val="000000" w:themeColor="text1"/>
                <w:sz w:val="22"/>
              </w:rPr>
              <w:t>現職教師アンケートからみた国際交流の可能性と課題</w:t>
            </w:r>
            <w:r w:rsidRPr="00955C76">
              <w:rPr>
                <w:rFonts w:hint="cs"/>
                <w:color w:val="000000" w:themeColor="text1"/>
                <w:sz w:val="22"/>
              </w:rPr>
              <w:t>―</w:t>
            </w:r>
            <w:r w:rsidRPr="00955C76">
              <w:rPr>
                <w:rFonts w:hint="eastAsia"/>
                <w:color w:val="000000" w:themeColor="text1"/>
                <w:sz w:val="22"/>
              </w:rPr>
              <w:t>」。総合文化研究，</w:t>
            </w:r>
            <w:r w:rsidRPr="00955C76">
              <w:rPr>
                <w:color w:val="000000" w:themeColor="text1"/>
                <w:sz w:val="22"/>
              </w:rPr>
              <w:t>12</w:t>
            </w:r>
            <w:r w:rsidRPr="00955C76">
              <w:rPr>
                <w:rFonts w:hint="eastAsia"/>
                <w:color w:val="000000" w:themeColor="text1"/>
                <w:sz w:val="22"/>
              </w:rPr>
              <w:t>，</w:t>
            </w:r>
            <w:r w:rsidRPr="00955C76">
              <w:rPr>
                <w:color w:val="000000" w:themeColor="text1"/>
                <w:sz w:val="22"/>
              </w:rPr>
              <w:t>51-60</w:t>
            </w:r>
          </w:p>
        </w:tc>
        <w:tc>
          <w:tcPr>
            <w:tcW w:w="1188" w:type="dxa"/>
            <w:tcBorders>
              <w:top w:val="single" w:sz="8" w:space="0" w:color="9BBB59"/>
              <w:left w:val="nil"/>
              <w:bottom w:val="single" w:sz="8" w:space="0" w:color="9BBB59"/>
              <w:right w:val="single" w:sz="8" w:space="0" w:color="9BBB59"/>
            </w:tcBorders>
          </w:tcPr>
          <w:p w:rsidR="001D1753" w:rsidRPr="00955C76" w:rsidRDefault="00795A83"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小島勇、梁忠銘、何俊青、吳惠花、詹曉紅</w:t>
            </w:r>
          </w:p>
        </w:tc>
      </w:tr>
      <w:tr w:rsidR="00955C76" w:rsidRPr="00955C76" w:rsidTr="001D1753">
        <w:tc>
          <w:tcPr>
            <w:tcW w:w="1134" w:type="dxa"/>
            <w:tcBorders>
              <w:top w:val="single" w:sz="8" w:space="0" w:color="9BBB59"/>
              <w:left w:val="single" w:sz="8" w:space="0" w:color="9BBB59"/>
              <w:bottom w:val="single" w:sz="8" w:space="0" w:color="9BBB59"/>
              <w:right w:val="nil"/>
            </w:tcBorders>
          </w:tcPr>
          <w:p w:rsidR="001D1753" w:rsidRPr="00955C76" w:rsidRDefault="002A352E"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2014</w:t>
            </w:r>
          </w:p>
        </w:tc>
        <w:tc>
          <w:tcPr>
            <w:tcW w:w="6804" w:type="dxa"/>
            <w:tcBorders>
              <w:top w:val="single" w:sz="8" w:space="0" w:color="9BBB59"/>
              <w:left w:val="nil"/>
              <w:bottom w:val="single" w:sz="8" w:space="0" w:color="9BBB59"/>
              <w:right w:val="nil"/>
            </w:tcBorders>
          </w:tcPr>
          <w:p w:rsidR="001D1753" w:rsidRPr="00955C76" w:rsidRDefault="00795A83"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八八風災後高雄市受災區小學學生生活適應之調查研究。現代桃花源學刊，</w:t>
            </w:r>
            <w:r w:rsidRPr="00955C76">
              <w:rPr>
                <w:rFonts w:hint="eastAsia"/>
                <w:color w:val="000000" w:themeColor="text1"/>
                <w:sz w:val="22"/>
              </w:rPr>
              <w:t>4</w:t>
            </w:r>
            <w:r w:rsidRPr="00955C76">
              <w:rPr>
                <w:rFonts w:hint="eastAsia"/>
                <w:color w:val="000000" w:themeColor="text1"/>
                <w:sz w:val="22"/>
              </w:rPr>
              <w:t>，</w:t>
            </w:r>
            <w:r w:rsidRPr="00955C76">
              <w:rPr>
                <w:rFonts w:hint="eastAsia"/>
                <w:color w:val="000000" w:themeColor="text1"/>
                <w:sz w:val="22"/>
              </w:rPr>
              <w:t>1-18</w:t>
            </w:r>
          </w:p>
        </w:tc>
        <w:tc>
          <w:tcPr>
            <w:tcW w:w="1188" w:type="dxa"/>
            <w:tcBorders>
              <w:top w:val="single" w:sz="8" w:space="0" w:color="9BBB59"/>
              <w:left w:val="nil"/>
              <w:bottom w:val="single" w:sz="8" w:space="0" w:color="9BBB59"/>
              <w:right w:val="single" w:sz="8" w:space="0" w:color="9BBB59"/>
            </w:tcBorders>
          </w:tcPr>
          <w:p w:rsidR="001D1753" w:rsidRPr="00955C76" w:rsidRDefault="002A352E"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陳佩綺、何俊青、黃湃翔</w:t>
            </w:r>
          </w:p>
        </w:tc>
      </w:tr>
      <w:tr w:rsidR="00955C76" w:rsidRPr="00955C76" w:rsidTr="001D1753">
        <w:tc>
          <w:tcPr>
            <w:tcW w:w="1134" w:type="dxa"/>
            <w:tcBorders>
              <w:top w:val="single" w:sz="8" w:space="0" w:color="9BBB59"/>
              <w:left w:val="single" w:sz="8" w:space="0" w:color="9BBB59"/>
              <w:bottom w:val="single" w:sz="8" w:space="0" w:color="9BBB59"/>
              <w:right w:val="nil"/>
            </w:tcBorders>
          </w:tcPr>
          <w:p w:rsidR="001D1753" w:rsidRPr="00955C76" w:rsidRDefault="002A352E"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2014</w:t>
            </w:r>
          </w:p>
        </w:tc>
        <w:tc>
          <w:tcPr>
            <w:tcW w:w="6804" w:type="dxa"/>
            <w:tcBorders>
              <w:top w:val="single" w:sz="8" w:space="0" w:color="9BBB59"/>
              <w:left w:val="nil"/>
              <w:bottom w:val="single" w:sz="8" w:space="0" w:color="9BBB59"/>
              <w:right w:val="nil"/>
            </w:tcBorders>
          </w:tcPr>
          <w:p w:rsidR="001D1753" w:rsidRPr="00955C76" w:rsidRDefault="002A352E"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臺灣課後照顧的研究現況：期刊與學位論文的內容分析。南台人文社會學報，</w:t>
            </w:r>
            <w:r w:rsidRPr="00955C76">
              <w:rPr>
                <w:rFonts w:hint="eastAsia"/>
                <w:color w:val="000000" w:themeColor="text1"/>
                <w:sz w:val="22"/>
              </w:rPr>
              <w:t>12</w:t>
            </w:r>
            <w:r w:rsidRPr="00955C76">
              <w:rPr>
                <w:rFonts w:hint="eastAsia"/>
                <w:color w:val="000000" w:themeColor="text1"/>
                <w:sz w:val="22"/>
              </w:rPr>
              <w:t>，</w:t>
            </w:r>
            <w:r w:rsidRPr="00955C76">
              <w:rPr>
                <w:rFonts w:hint="eastAsia"/>
                <w:color w:val="000000" w:themeColor="text1"/>
                <w:sz w:val="22"/>
              </w:rPr>
              <w:t>29-62</w:t>
            </w:r>
          </w:p>
        </w:tc>
        <w:tc>
          <w:tcPr>
            <w:tcW w:w="1188" w:type="dxa"/>
            <w:tcBorders>
              <w:top w:val="single" w:sz="8" w:space="0" w:color="9BBB59"/>
              <w:left w:val="nil"/>
              <w:bottom w:val="single" w:sz="8" w:space="0" w:color="9BBB59"/>
              <w:right w:val="single" w:sz="8" w:space="0" w:color="9BBB59"/>
            </w:tcBorders>
          </w:tcPr>
          <w:p w:rsidR="001D1753" w:rsidRPr="00955C76" w:rsidRDefault="002A352E"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2A352E"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2015</w:t>
            </w:r>
          </w:p>
        </w:tc>
        <w:tc>
          <w:tcPr>
            <w:tcW w:w="6804" w:type="dxa"/>
            <w:tcBorders>
              <w:top w:val="single" w:sz="8" w:space="0" w:color="9BBB59"/>
              <w:bottom w:val="single" w:sz="8" w:space="0" w:color="9BBB59"/>
            </w:tcBorders>
          </w:tcPr>
          <w:p w:rsidR="001D1753" w:rsidRPr="00955C76" w:rsidRDefault="002A352E"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中央政府來台後師範生的學校生活經驗探究</w:t>
            </w:r>
            <w:r w:rsidRPr="00955C76">
              <w:rPr>
                <w:rFonts w:hint="eastAsia"/>
                <w:color w:val="000000" w:themeColor="text1"/>
                <w:sz w:val="22"/>
              </w:rPr>
              <w:t>(1949-1952)</w:t>
            </w:r>
            <w:r w:rsidRPr="00955C76">
              <w:rPr>
                <w:rFonts w:hint="eastAsia"/>
                <w:color w:val="000000" w:themeColor="text1"/>
                <w:sz w:val="22"/>
              </w:rPr>
              <w:t>：以台東師範為例。高雄師範大學學報（教育與社會科學類），</w:t>
            </w:r>
            <w:r w:rsidRPr="00955C76">
              <w:rPr>
                <w:rFonts w:hint="eastAsia"/>
                <w:color w:val="000000" w:themeColor="text1"/>
                <w:sz w:val="22"/>
              </w:rPr>
              <w:t>38</w:t>
            </w:r>
            <w:r w:rsidRPr="00955C76">
              <w:rPr>
                <w:rFonts w:hint="eastAsia"/>
                <w:color w:val="000000" w:themeColor="text1"/>
                <w:sz w:val="22"/>
              </w:rPr>
              <w:t>，</w:t>
            </w:r>
            <w:r w:rsidRPr="00955C76">
              <w:rPr>
                <w:rFonts w:hint="eastAsia"/>
                <w:color w:val="000000" w:themeColor="text1"/>
                <w:sz w:val="22"/>
              </w:rPr>
              <w:t>93-116</w:t>
            </w:r>
          </w:p>
        </w:tc>
        <w:tc>
          <w:tcPr>
            <w:tcW w:w="1188" w:type="dxa"/>
            <w:tcBorders>
              <w:top w:val="single" w:sz="8" w:space="0" w:color="9BBB59"/>
              <w:bottom w:val="single" w:sz="8" w:space="0" w:color="9BBB59"/>
              <w:right w:val="single" w:sz="8" w:space="0" w:color="9BBB59"/>
            </w:tcBorders>
          </w:tcPr>
          <w:p w:rsidR="001D1753" w:rsidRPr="00955C76" w:rsidRDefault="002A352E"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2A352E"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2015</w:t>
            </w:r>
          </w:p>
        </w:tc>
        <w:tc>
          <w:tcPr>
            <w:tcW w:w="6804" w:type="dxa"/>
            <w:tcBorders>
              <w:top w:val="single" w:sz="8" w:space="0" w:color="9BBB59"/>
              <w:bottom w:val="single" w:sz="8" w:space="0" w:color="9BBB59"/>
            </w:tcBorders>
          </w:tcPr>
          <w:p w:rsidR="001D1753" w:rsidRPr="00955C76" w:rsidRDefault="002A352E"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杜威、赫欽斯與羅蒂對博雅教育的不同看法及其對通識教育的啟示。通識教育學刊，</w:t>
            </w:r>
            <w:r w:rsidRPr="00955C76">
              <w:rPr>
                <w:rFonts w:hint="eastAsia"/>
                <w:color w:val="000000" w:themeColor="text1"/>
                <w:sz w:val="22"/>
              </w:rPr>
              <w:t>15</w:t>
            </w:r>
            <w:r w:rsidRPr="00955C76">
              <w:rPr>
                <w:rFonts w:hint="eastAsia"/>
                <w:color w:val="000000" w:themeColor="text1"/>
                <w:sz w:val="22"/>
              </w:rPr>
              <w:t>，</w:t>
            </w:r>
            <w:r w:rsidRPr="00955C76">
              <w:rPr>
                <w:rFonts w:hint="eastAsia"/>
                <w:color w:val="000000" w:themeColor="text1"/>
                <w:sz w:val="22"/>
              </w:rPr>
              <w:t>33-50</w:t>
            </w:r>
          </w:p>
        </w:tc>
        <w:tc>
          <w:tcPr>
            <w:tcW w:w="1188" w:type="dxa"/>
            <w:tcBorders>
              <w:top w:val="single" w:sz="8" w:space="0" w:color="9BBB59"/>
              <w:bottom w:val="single" w:sz="8" w:space="0" w:color="9BBB59"/>
              <w:right w:val="single" w:sz="8" w:space="0" w:color="9BBB59"/>
            </w:tcBorders>
          </w:tcPr>
          <w:p w:rsidR="001D1753" w:rsidRPr="00955C76" w:rsidRDefault="002A352E"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黃振豊、何俊青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2A352E"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2015</w:t>
            </w:r>
          </w:p>
        </w:tc>
        <w:tc>
          <w:tcPr>
            <w:tcW w:w="6804" w:type="dxa"/>
            <w:tcBorders>
              <w:top w:val="single" w:sz="8" w:space="0" w:color="9BBB59"/>
              <w:bottom w:val="single" w:sz="8" w:space="0" w:color="9BBB59"/>
            </w:tcBorders>
          </w:tcPr>
          <w:p w:rsidR="001D1753" w:rsidRPr="00955C76" w:rsidRDefault="002A352E"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國民中小學課後方案實施現況之研究：以澎湖縣為例。台中教育大學學報（教育類），</w:t>
            </w:r>
            <w:r w:rsidRPr="00955C76">
              <w:rPr>
                <w:rFonts w:hint="eastAsia"/>
                <w:color w:val="000000" w:themeColor="text1"/>
                <w:sz w:val="22"/>
              </w:rPr>
              <w:t>29</w:t>
            </w:r>
            <w:r w:rsidRPr="00955C76">
              <w:rPr>
                <w:rFonts w:hint="eastAsia"/>
                <w:color w:val="000000" w:themeColor="text1"/>
                <w:sz w:val="22"/>
              </w:rPr>
              <w:t>（</w:t>
            </w:r>
            <w:r w:rsidRPr="00955C76">
              <w:rPr>
                <w:rFonts w:hint="eastAsia"/>
                <w:color w:val="000000" w:themeColor="text1"/>
                <w:sz w:val="22"/>
              </w:rPr>
              <w:t>1</w:t>
            </w:r>
            <w:r w:rsidRPr="00955C76">
              <w:rPr>
                <w:rFonts w:hint="eastAsia"/>
                <w:color w:val="000000" w:themeColor="text1"/>
                <w:sz w:val="22"/>
              </w:rPr>
              <w:t>），</w:t>
            </w:r>
            <w:r w:rsidRPr="00955C76">
              <w:rPr>
                <w:rFonts w:hint="eastAsia"/>
                <w:color w:val="000000" w:themeColor="text1"/>
                <w:sz w:val="22"/>
              </w:rPr>
              <w:t>1-26</w:t>
            </w:r>
          </w:p>
        </w:tc>
        <w:tc>
          <w:tcPr>
            <w:tcW w:w="1188" w:type="dxa"/>
            <w:tcBorders>
              <w:top w:val="single" w:sz="8" w:space="0" w:color="9BBB59"/>
              <w:bottom w:val="single" w:sz="8" w:space="0" w:color="9BBB59"/>
              <w:right w:val="single" w:sz="8" w:space="0" w:color="9BBB59"/>
            </w:tcBorders>
          </w:tcPr>
          <w:p w:rsidR="001D1753" w:rsidRPr="00955C76" w:rsidRDefault="002A352E"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何俊青、王翠嬋</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2016</w:t>
            </w:r>
          </w:p>
        </w:tc>
        <w:tc>
          <w:tcPr>
            <w:tcW w:w="6804" w:type="dxa"/>
            <w:tcBorders>
              <w:top w:val="single" w:sz="8" w:space="0" w:color="9BBB59"/>
              <w:bottom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兩岸邊陲大學之小學師資培育課程比較研究—以二所大學為例。湖州師範學院學報，</w:t>
            </w:r>
            <w:r w:rsidRPr="00955C76">
              <w:rPr>
                <w:rFonts w:hint="eastAsia"/>
                <w:color w:val="000000" w:themeColor="text1"/>
                <w:sz w:val="22"/>
              </w:rPr>
              <w:t>38</w:t>
            </w:r>
            <w:r w:rsidRPr="00955C76">
              <w:rPr>
                <w:rFonts w:hint="eastAsia"/>
                <w:color w:val="000000" w:themeColor="text1"/>
                <w:sz w:val="22"/>
              </w:rPr>
              <w:t>（</w:t>
            </w:r>
            <w:r w:rsidRPr="00955C76">
              <w:rPr>
                <w:rFonts w:hint="eastAsia"/>
                <w:color w:val="000000" w:themeColor="text1"/>
                <w:sz w:val="22"/>
              </w:rPr>
              <w:t>12</w:t>
            </w:r>
            <w:r w:rsidRPr="00955C76">
              <w:rPr>
                <w:rFonts w:hint="eastAsia"/>
                <w:color w:val="000000" w:themeColor="text1"/>
                <w:sz w:val="22"/>
              </w:rPr>
              <w:t>），</w:t>
            </w:r>
            <w:r w:rsidRPr="00955C76">
              <w:rPr>
                <w:rFonts w:hint="eastAsia"/>
                <w:color w:val="000000" w:themeColor="text1"/>
                <w:sz w:val="22"/>
              </w:rPr>
              <w:t>18-25</w:t>
            </w:r>
          </w:p>
        </w:tc>
        <w:tc>
          <w:tcPr>
            <w:tcW w:w="1188" w:type="dxa"/>
            <w:tcBorders>
              <w:top w:val="single" w:sz="8" w:space="0" w:color="9BBB59"/>
              <w:bottom w:val="single" w:sz="8" w:space="0" w:color="9BBB59"/>
              <w:right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何俊青、洪村瑞</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2017</w:t>
            </w:r>
          </w:p>
        </w:tc>
        <w:tc>
          <w:tcPr>
            <w:tcW w:w="6804" w:type="dxa"/>
            <w:tcBorders>
              <w:top w:val="single" w:sz="8" w:space="0" w:color="9BBB59"/>
              <w:bottom w:val="single" w:sz="8" w:space="0" w:color="9BBB59"/>
            </w:tcBorders>
          </w:tcPr>
          <w:p w:rsidR="0068003D" w:rsidRPr="00955C76" w:rsidRDefault="0068003D" w:rsidP="0068003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偏鄉教育問題的迷思。臺灣教育評論月刊，</w:t>
            </w:r>
            <w:r w:rsidRPr="00955C76">
              <w:rPr>
                <w:rFonts w:hint="eastAsia"/>
                <w:color w:val="000000" w:themeColor="text1"/>
                <w:sz w:val="22"/>
              </w:rPr>
              <w:t>6</w:t>
            </w:r>
            <w:r w:rsidRPr="00955C76">
              <w:rPr>
                <w:rFonts w:hint="eastAsia"/>
                <w:color w:val="000000" w:themeColor="text1"/>
                <w:sz w:val="22"/>
              </w:rPr>
              <w:t>（</w:t>
            </w:r>
            <w:r w:rsidRPr="00955C76">
              <w:rPr>
                <w:rFonts w:hint="eastAsia"/>
                <w:color w:val="000000" w:themeColor="text1"/>
                <w:sz w:val="22"/>
              </w:rPr>
              <w:t>9</w:t>
            </w:r>
            <w:r w:rsidRPr="00955C76">
              <w:rPr>
                <w:rFonts w:hint="eastAsia"/>
                <w:color w:val="000000" w:themeColor="text1"/>
                <w:sz w:val="22"/>
              </w:rPr>
              <w:t>），</w:t>
            </w:r>
            <w:r w:rsidRPr="00955C76">
              <w:rPr>
                <w:rFonts w:hint="eastAsia"/>
                <w:color w:val="000000" w:themeColor="text1"/>
                <w:sz w:val="22"/>
              </w:rPr>
              <w:t>15-19</w:t>
            </w:r>
            <w:r w:rsidRPr="00955C76">
              <w:rPr>
                <w:rFonts w:hint="eastAsia"/>
                <w:color w:val="000000" w:themeColor="text1"/>
                <w:sz w:val="22"/>
              </w:rPr>
              <w:t>。</w:t>
            </w:r>
          </w:p>
          <w:p w:rsidR="001D1753" w:rsidRPr="00955C76" w:rsidRDefault="0068003D" w:rsidP="0068003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何俊青、孫剛成（</w:t>
            </w:r>
            <w:r w:rsidRPr="00955C76">
              <w:rPr>
                <w:rFonts w:hint="eastAsia"/>
                <w:color w:val="000000" w:themeColor="text1"/>
                <w:sz w:val="22"/>
              </w:rPr>
              <w:t>2017</w:t>
            </w:r>
            <w:r w:rsidRPr="00955C76">
              <w:rPr>
                <w:rFonts w:hint="eastAsia"/>
                <w:color w:val="000000" w:themeColor="text1"/>
                <w:sz w:val="22"/>
              </w:rPr>
              <w:t>）。陶行知教育思想對當代各國及地區偏鄉教育的啟示。北京教育學院學報，</w:t>
            </w:r>
            <w:r w:rsidRPr="00955C76">
              <w:rPr>
                <w:rFonts w:hint="eastAsia"/>
                <w:color w:val="000000" w:themeColor="text1"/>
                <w:sz w:val="22"/>
              </w:rPr>
              <w:t>31</w:t>
            </w:r>
            <w:r w:rsidRPr="00955C76">
              <w:rPr>
                <w:rFonts w:hint="eastAsia"/>
                <w:color w:val="000000" w:themeColor="text1"/>
                <w:sz w:val="22"/>
              </w:rPr>
              <w:t>（</w:t>
            </w:r>
            <w:r w:rsidRPr="00955C76">
              <w:rPr>
                <w:rFonts w:hint="eastAsia"/>
                <w:color w:val="000000" w:themeColor="text1"/>
                <w:sz w:val="22"/>
              </w:rPr>
              <w:t>4</w:t>
            </w:r>
            <w:r w:rsidRPr="00955C76">
              <w:rPr>
                <w:rFonts w:hint="eastAsia"/>
                <w:color w:val="000000" w:themeColor="text1"/>
                <w:sz w:val="22"/>
              </w:rPr>
              <w:t>），</w:t>
            </w:r>
            <w:r w:rsidRPr="00955C76">
              <w:rPr>
                <w:rFonts w:hint="eastAsia"/>
                <w:color w:val="000000" w:themeColor="text1"/>
                <w:sz w:val="22"/>
              </w:rPr>
              <w:t>85-92</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lastRenderedPageBreak/>
              <w:t>2017</w:t>
            </w:r>
          </w:p>
        </w:tc>
        <w:tc>
          <w:tcPr>
            <w:tcW w:w="6804" w:type="dxa"/>
            <w:tcBorders>
              <w:top w:val="single" w:sz="8" w:space="0" w:color="9BBB59"/>
              <w:bottom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陶行知教育思想對當代各國及地區偏鄉教育的啟示。北京教育學院學報，</w:t>
            </w:r>
            <w:r w:rsidRPr="00955C76">
              <w:rPr>
                <w:rFonts w:hint="eastAsia"/>
                <w:color w:val="000000" w:themeColor="text1"/>
                <w:sz w:val="22"/>
              </w:rPr>
              <w:t>31</w:t>
            </w:r>
            <w:r w:rsidRPr="00955C76">
              <w:rPr>
                <w:rFonts w:hint="eastAsia"/>
                <w:color w:val="000000" w:themeColor="text1"/>
                <w:sz w:val="22"/>
              </w:rPr>
              <w:t>（</w:t>
            </w:r>
            <w:r w:rsidRPr="00955C76">
              <w:rPr>
                <w:rFonts w:hint="eastAsia"/>
                <w:color w:val="000000" w:themeColor="text1"/>
                <w:sz w:val="22"/>
              </w:rPr>
              <w:t>4</w:t>
            </w:r>
            <w:r w:rsidRPr="00955C76">
              <w:rPr>
                <w:rFonts w:hint="eastAsia"/>
                <w:color w:val="000000" w:themeColor="text1"/>
                <w:sz w:val="22"/>
              </w:rPr>
              <w:t>），</w:t>
            </w:r>
            <w:r w:rsidRPr="00955C76">
              <w:rPr>
                <w:rFonts w:hint="eastAsia"/>
                <w:color w:val="000000" w:themeColor="text1"/>
                <w:sz w:val="22"/>
              </w:rPr>
              <w:t>85-92</w:t>
            </w:r>
          </w:p>
        </w:tc>
        <w:tc>
          <w:tcPr>
            <w:tcW w:w="1188" w:type="dxa"/>
            <w:tcBorders>
              <w:top w:val="single" w:sz="8" w:space="0" w:color="9BBB59"/>
              <w:bottom w:val="single" w:sz="8" w:space="0" w:color="9BBB59"/>
              <w:right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何俊青、孫剛成</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2019</w:t>
            </w:r>
          </w:p>
        </w:tc>
        <w:tc>
          <w:tcPr>
            <w:tcW w:w="6804" w:type="dxa"/>
            <w:tcBorders>
              <w:top w:val="single" w:sz="8" w:space="0" w:color="9BBB59"/>
              <w:bottom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臺灣偏鄉學校教育的改革省思。中國教育發展與減貧研究，</w:t>
            </w:r>
            <w:r w:rsidRPr="00955C76">
              <w:rPr>
                <w:rFonts w:hint="eastAsia"/>
                <w:color w:val="000000" w:themeColor="text1"/>
                <w:sz w:val="22"/>
              </w:rPr>
              <w:t>2019</w:t>
            </w:r>
            <w:r w:rsidRPr="00955C76">
              <w:rPr>
                <w:rFonts w:hint="eastAsia"/>
                <w:color w:val="000000" w:themeColor="text1"/>
                <w:sz w:val="22"/>
              </w:rPr>
              <w:t>（</w:t>
            </w:r>
            <w:r w:rsidRPr="00955C76">
              <w:rPr>
                <w:rFonts w:hint="eastAsia"/>
                <w:color w:val="000000" w:themeColor="text1"/>
                <w:sz w:val="22"/>
              </w:rPr>
              <w:t>1</w:t>
            </w:r>
            <w:r w:rsidRPr="00955C76">
              <w:rPr>
                <w:rFonts w:hint="eastAsia"/>
                <w:color w:val="000000" w:themeColor="text1"/>
                <w:sz w:val="22"/>
              </w:rPr>
              <w:t>），</w:t>
            </w:r>
            <w:r w:rsidRPr="00955C76">
              <w:rPr>
                <w:rFonts w:hint="eastAsia"/>
                <w:color w:val="000000" w:themeColor="text1"/>
                <w:sz w:val="22"/>
              </w:rPr>
              <w:t>17-27</w:t>
            </w:r>
          </w:p>
        </w:tc>
        <w:tc>
          <w:tcPr>
            <w:tcW w:w="1188" w:type="dxa"/>
            <w:tcBorders>
              <w:top w:val="single" w:sz="8" w:space="0" w:color="9BBB59"/>
              <w:bottom w:val="single" w:sz="8" w:space="0" w:color="9BBB59"/>
              <w:right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孫剛成、何俊青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2019</w:t>
            </w:r>
          </w:p>
        </w:tc>
        <w:tc>
          <w:tcPr>
            <w:tcW w:w="6804" w:type="dxa"/>
            <w:tcBorders>
              <w:top w:val="single" w:sz="8" w:space="0" w:color="9BBB59"/>
              <w:bottom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數位學伴計畫對大小學生人際關係與學習動機影響之混合研究。人文社會科學研究，</w:t>
            </w:r>
            <w:r w:rsidRPr="00955C76">
              <w:rPr>
                <w:rFonts w:hint="eastAsia"/>
                <w:color w:val="000000" w:themeColor="text1"/>
                <w:sz w:val="22"/>
              </w:rPr>
              <w:t>13</w:t>
            </w:r>
            <w:r w:rsidRPr="00955C76">
              <w:rPr>
                <w:rFonts w:hint="eastAsia"/>
                <w:color w:val="000000" w:themeColor="text1"/>
                <w:sz w:val="22"/>
              </w:rPr>
              <w:t>（</w:t>
            </w:r>
            <w:r w:rsidRPr="00955C76">
              <w:rPr>
                <w:rFonts w:hint="eastAsia"/>
                <w:color w:val="000000" w:themeColor="text1"/>
                <w:sz w:val="22"/>
              </w:rPr>
              <w:t>4</w:t>
            </w:r>
            <w:r w:rsidRPr="00955C76">
              <w:rPr>
                <w:rFonts w:hint="eastAsia"/>
                <w:color w:val="000000" w:themeColor="text1"/>
                <w:sz w:val="22"/>
              </w:rPr>
              <w:t>），</w:t>
            </w:r>
            <w:r w:rsidRPr="00955C76">
              <w:rPr>
                <w:rFonts w:hint="eastAsia"/>
                <w:color w:val="000000" w:themeColor="text1"/>
                <w:sz w:val="22"/>
              </w:rPr>
              <w:t>1-27</w:t>
            </w:r>
          </w:p>
        </w:tc>
        <w:tc>
          <w:tcPr>
            <w:tcW w:w="1188" w:type="dxa"/>
            <w:tcBorders>
              <w:top w:val="single" w:sz="8" w:space="0" w:color="9BBB59"/>
              <w:bottom w:val="single" w:sz="8" w:space="0" w:color="9BBB59"/>
              <w:right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2020</w:t>
            </w:r>
          </w:p>
        </w:tc>
        <w:tc>
          <w:tcPr>
            <w:tcW w:w="6804" w:type="dxa"/>
            <w:tcBorders>
              <w:top w:val="single" w:sz="8" w:space="0" w:color="9BBB59"/>
              <w:bottom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國民中小學校長遴選制度問題之我見。臺灣教育評論月刊，</w:t>
            </w:r>
            <w:r w:rsidRPr="00955C76">
              <w:rPr>
                <w:rFonts w:hint="eastAsia"/>
                <w:color w:val="000000" w:themeColor="text1"/>
                <w:sz w:val="22"/>
              </w:rPr>
              <w:t>2020</w:t>
            </w:r>
            <w:r w:rsidRPr="00955C76">
              <w:rPr>
                <w:rFonts w:hint="eastAsia"/>
                <w:color w:val="000000" w:themeColor="text1"/>
                <w:sz w:val="22"/>
              </w:rPr>
              <w:t>，</w:t>
            </w:r>
            <w:r w:rsidRPr="00955C76">
              <w:rPr>
                <w:rFonts w:hint="eastAsia"/>
                <w:color w:val="000000" w:themeColor="text1"/>
                <w:sz w:val="22"/>
              </w:rPr>
              <w:t>9</w:t>
            </w:r>
            <w:r w:rsidRPr="00955C76">
              <w:rPr>
                <w:rFonts w:hint="eastAsia"/>
                <w:color w:val="000000" w:themeColor="text1"/>
                <w:sz w:val="22"/>
              </w:rPr>
              <w:t>（</w:t>
            </w:r>
            <w:r w:rsidRPr="00955C76">
              <w:rPr>
                <w:rFonts w:hint="eastAsia"/>
                <w:color w:val="000000" w:themeColor="text1"/>
                <w:sz w:val="22"/>
              </w:rPr>
              <w:t>4</w:t>
            </w:r>
            <w:r w:rsidRPr="00955C76">
              <w:rPr>
                <w:rFonts w:hint="eastAsia"/>
                <w:color w:val="000000" w:themeColor="text1"/>
                <w:sz w:val="22"/>
              </w:rPr>
              <w:t>），頁</w:t>
            </w:r>
            <w:r w:rsidRPr="00955C76">
              <w:rPr>
                <w:rFonts w:hint="eastAsia"/>
                <w:color w:val="000000" w:themeColor="text1"/>
                <w:sz w:val="22"/>
              </w:rPr>
              <w:t>19-21</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1D1753" w:rsidRPr="00955C76" w:rsidRDefault="0068003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何美瑤、何俊青</w:t>
            </w:r>
          </w:p>
        </w:tc>
      </w:tr>
      <w:tr w:rsidR="00955C76" w:rsidRPr="00955C76" w:rsidTr="0021280D">
        <w:tc>
          <w:tcPr>
            <w:tcW w:w="1134" w:type="dxa"/>
            <w:tcBorders>
              <w:top w:val="single" w:sz="8" w:space="0" w:color="9BBB59"/>
              <w:left w:val="single" w:sz="8" w:space="0" w:color="9BBB59"/>
              <w:bottom w:val="single" w:sz="8" w:space="0" w:color="9BBB59"/>
            </w:tcBorders>
          </w:tcPr>
          <w:p w:rsidR="0068003D" w:rsidRPr="00955C76" w:rsidRDefault="002A56C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2020</w:t>
            </w:r>
          </w:p>
        </w:tc>
        <w:tc>
          <w:tcPr>
            <w:tcW w:w="6804" w:type="dxa"/>
            <w:tcBorders>
              <w:top w:val="single" w:sz="8" w:space="0" w:color="9BBB59"/>
              <w:bottom w:val="single" w:sz="8" w:space="0" w:color="9BBB59"/>
            </w:tcBorders>
          </w:tcPr>
          <w:p w:rsidR="0068003D" w:rsidRPr="00955C76" w:rsidRDefault="002A56C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偏鄉本位師資培育課程設計之芻議。臺灣教育評論月刊，</w:t>
            </w:r>
            <w:r w:rsidRPr="00955C76">
              <w:rPr>
                <w:rFonts w:hint="eastAsia"/>
                <w:color w:val="000000" w:themeColor="text1"/>
                <w:sz w:val="22"/>
              </w:rPr>
              <w:t>2020</w:t>
            </w:r>
            <w:r w:rsidRPr="00955C76">
              <w:rPr>
                <w:rFonts w:hint="eastAsia"/>
                <w:color w:val="000000" w:themeColor="text1"/>
                <w:sz w:val="22"/>
              </w:rPr>
              <w:t>，</w:t>
            </w:r>
            <w:r w:rsidRPr="00955C76">
              <w:rPr>
                <w:rFonts w:hint="eastAsia"/>
                <w:color w:val="000000" w:themeColor="text1"/>
                <w:sz w:val="22"/>
              </w:rPr>
              <w:t>9</w:t>
            </w:r>
            <w:r w:rsidRPr="00955C76">
              <w:rPr>
                <w:rFonts w:hint="eastAsia"/>
                <w:color w:val="000000" w:themeColor="text1"/>
                <w:sz w:val="22"/>
              </w:rPr>
              <w:t>（</w:t>
            </w:r>
            <w:r w:rsidRPr="00955C76">
              <w:rPr>
                <w:rFonts w:hint="eastAsia"/>
                <w:color w:val="000000" w:themeColor="text1"/>
                <w:sz w:val="22"/>
              </w:rPr>
              <w:t>8</w:t>
            </w:r>
            <w:r w:rsidRPr="00955C76">
              <w:rPr>
                <w:rFonts w:hint="eastAsia"/>
                <w:color w:val="000000" w:themeColor="text1"/>
                <w:sz w:val="22"/>
              </w:rPr>
              <w:t>），頁</w:t>
            </w:r>
            <w:r w:rsidRPr="00955C76">
              <w:rPr>
                <w:rFonts w:hint="eastAsia"/>
                <w:color w:val="000000" w:themeColor="text1"/>
                <w:sz w:val="22"/>
              </w:rPr>
              <w:t>111-118</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68003D" w:rsidRPr="00955C76" w:rsidRDefault="002A56C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68003D" w:rsidRPr="00955C76" w:rsidRDefault="002A56C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2020</w:t>
            </w:r>
          </w:p>
        </w:tc>
        <w:tc>
          <w:tcPr>
            <w:tcW w:w="6804" w:type="dxa"/>
            <w:tcBorders>
              <w:top w:val="single" w:sz="8" w:space="0" w:color="9BBB59"/>
              <w:bottom w:val="single" w:sz="8" w:space="0" w:color="9BBB59"/>
            </w:tcBorders>
          </w:tcPr>
          <w:p w:rsidR="0068003D" w:rsidRPr="00955C76" w:rsidRDefault="002A56C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原住民族文化課程在偏鄉技術型高中的實施困境與出路。臺灣教育評論月刊，</w:t>
            </w:r>
            <w:r w:rsidRPr="00955C76">
              <w:rPr>
                <w:rFonts w:hint="eastAsia"/>
                <w:color w:val="000000" w:themeColor="text1"/>
                <w:sz w:val="22"/>
              </w:rPr>
              <w:t>9</w:t>
            </w:r>
            <w:r w:rsidRPr="00955C76">
              <w:rPr>
                <w:rFonts w:hint="eastAsia"/>
                <w:color w:val="000000" w:themeColor="text1"/>
                <w:sz w:val="22"/>
              </w:rPr>
              <w:t>（</w:t>
            </w:r>
            <w:r w:rsidRPr="00955C76">
              <w:rPr>
                <w:rFonts w:hint="eastAsia"/>
                <w:color w:val="000000" w:themeColor="text1"/>
                <w:sz w:val="22"/>
              </w:rPr>
              <w:t>9</w:t>
            </w:r>
            <w:r w:rsidRPr="00955C76">
              <w:rPr>
                <w:rFonts w:hint="eastAsia"/>
                <w:color w:val="000000" w:themeColor="text1"/>
                <w:sz w:val="22"/>
              </w:rPr>
              <w:t>），</w:t>
            </w:r>
            <w:r w:rsidRPr="00955C76">
              <w:rPr>
                <w:rFonts w:hint="eastAsia"/>
                <w:color w:val="000000" w:themeColor="text1"/>
                <w:sz w:val="22"/>
              </w:rPr>
              <w:t>132-136</w:t>
            </w:r>
          </w:p>
        </w:tc>
        <w:tc>
          <w:tcPr>
            <w:tcW w:w="1188" w:type="dxa"/>
            <w:tcBorders>
              <w:top w:val="single" w:sz="8" w:space="0" w:color="9BBB59"/>
              <w:bottom w:val="single" w:sz="8" w:space="0" w:color="9BBB59"/>
              <w:right w:val="single" w:sz="8" w:space="0" w:color="9BBB59"/>
            </w:tcBorders>
          </w:tcPr>
          <w:p w:rsidR="0068003D" w:rsidRPr="00955C76" w:rsidRDefault="002A56C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2021</w:t>
            </w:r>
          </w:p>
        </w:tc>
        <w:tc>
          <w:tcPr>
            <w:tcW w:w="6804" w:type="dxa"/>
            <w:tcBorders>
              <w:top w:val="single" w:sz="8" w:space="0" w:color="9BBB59"/>
              <w:bottom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中國大陸教育公益組織工作內涵與運作困境之個案研究。臺灣教育評論月刊，</w:t>
            </w:r>
            <w:r w:rsidRPr="00955C76">
              <w:rPr>
                <w:rFonts w:hint="eastAsia"/>
                <w:color w:val="000000" w:themeColor="text1"/>
                <w:sz w:val="22"/>
              </w:rPr>
              <w:t>10</w:t>
            </w:r>
            <w:r w:rsidRPr="00955C76">
              <w:rPr>
                <w:rFonts w:hint="eastAsia"/>
                <w:color w:val="000000" w:themeColor="text1"/>
                <w:sz w:val="22"/>
              </w:rPr>
              <w:t>（</w:t>
            </w:r>
            <w:r w:rsidRPr="00955C76">
              <w:rPr>
                <w:rFonts w:hint="eastAsia"/>
                <w:color w:val="000000" w:themeColor="text1"/>
                <w:sz w:val="22"/>
              </w:rPr>
              <w:t>8</w:t>
            </w:r>
            <w:r w:rsidRPr="00955C76">
              <w:rPr>
                <w:rFonts w:hint="eastAsia"/>
                <w:color w:val="000000" w:themeColor="text1"/>
                <w:sz w:val="22"/>
              </w:rPr>
              <w:t>），</w:t>
            </w:r>
            <w:r w:rsidRPr="00955C76">
              <w:rPr>
                <w:rFonts w:hint="eastAsia"/>
                <w:color w:val="000000" w:themeColor="text1"/>
                <w:sz w:val="22"/>
              </w:rPr>
              <w:t>115-120</w:t>
            </w:r>
          </w:p>
        </w:tc>
        <w:tc>
          <w:tcPr>
            <w:tcW w:w="1188" w:type="dxa"/>
            <w:tcBorders>
              <w:top w:val="single" w:sz="8" w:space="0" w:color="9BBB59"/>
              <w:bottom w:val="single" w:sz="8" w:space="0" w:color="9BBB59"/>
              <w:right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2021</w:t>
            </w:r>
          </w:p>
        </w:tc>
        <w:tc>
          <w:tcPr>
            <w:tcW w:w="6804" w:type="dxa"/>
            <w:tcBorders>
              <w:top w:val="single" w:sz="8" w:space="0" w:color="9BBB59"/>
              <w:bottom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臺灣偏鄉中小學的現況、問題與展望。停泊棧，</w:t>
            </w:r>
            <w:r w:rsidRPr="00955C76">
              <w:rPr>
                <w:rFonts w:hint="eastAsia"/>
                <w:color w:val="000000" w:themeColor="text1"/>
                <w:sz w:val="22"/>
              </w:rPr>
              <w:t>109</w:t>
            </w:r>
            <w:r w:rsidRPr="00955C76">
              <w:rPr>
                <w:rFonts w:hint="eastAsia"/>
                <w:color w:val="000000" w:themeColor="text1"/>
                <w:sz w:val="22"/>
              </w:rPr>
              <w:t>，</w:t>
            </w:r>
            <w:r w:rsidRPr="00955C76">
              <w:rPr>
                <w:rFonts w:hint="eastAsia"/>
                <w:color w:val="000000" w:themeColor="text1"/>
                <w:sz w:val="22"/>
              </w:rPr>
              <w:t>4-7</w:t>
            </w:r>
          </w:p>
        </w:tc>
        <w:tc>
          <w:tcPr>
            <w:tcW w:w="1188" w:type="dxa"/>
            <w:tcBorders>
              <w:top w:val="single" w:sz="8" w:space="0" w:color="9BBB59"/>
              <w:bottom w:val="single" w:sz="8" w:space="0" w:color="9BBB59"/>
              <w:right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2021</w:t>
            </w:r>
          </w:p>
        </w:tc>
        <w:tc>
          <w:tcPr>
            <w:tcW w:w="6804" w:type="dxa"/>
            <w:tcBorders>
              <w:top w:val="single" w:sz="8" w:space="0" w:color="9BBB59"/>
              <w:bottom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中國大陸「鄉村教師支持計畫（</w:t>
            </w:r>
            <w:r w:rsidRPr="00955C76">
              <w:rPr>
                <w:rFonts w:hint="eastAsia"/>
                <w:color w:val="000000" w:themeColor="text1"/>
                <w:sz w:val="22"/>
              </w:rPr>
              <w:t>2015-2020</w:t>
            </w:r>
            <w:r w:rsidRPr="00955C76">
              <w:rPr>
                <w:rFonts w:hint="eastAsia"/>
                <w:color w:val="000000" w:themeColor="text1"/>
                <w:sz w:val="22"/>
              </w:rPr>
              <w:t>）」的分析與啟示。臺灣教育研究期刊，</w:t>
            </w:r>
            <w:r w:rsidRPr="00955C76">
              <w:rPr>
                <w:rFonts w:hint="eastAsia"/>
                <w:color w:val="000000" w:themeColor="text1"/>
                <w:sz w:val="22"/>
              </w:rPr>
              <w:t>2</w:t>
            </w:r>
            <w:r w:rsidRPr="00955C76">
              <w:rPr>
                <w:rFonts w:hint="eastAsia"/>
                <w:color w:val="000000" w:themeColor="text1"/>
                <w:sz w:val="22"/>
              </w:rPr>
              <w:t>（</w:t>
            </w:r>
            <w:r w:rsidRPr="00955C76">
              <w:rPr>
                <w:rFonts w:hint="eastAsia"/>
                <w:color w:val="000000" w:themeColor="text1"/>
                <w:sz w:val="22"/>
              </w:rPr>
              <w:t>6</w:t>
            </w:r>
            <w:r w:rsidRPr="00955C76">
              <w:rPr>
                <w:rFonts w:hint="eastAsia"/>
                <w:color w:val="000000" w:themeColor="text1"/>
                <w:sz w:val="22"/>
              </w:rPr>
              <w:t>），</w:t>
            </w:r>
            <w:r w:rsidRPr="00955C76">
              <w:rPr>
                <w:rFonts w:hint="eastAsia"/>
                <w:color w:val="000000" w:themeColor="text1"/>
                <w:sz w:val="22"/>
              </w:rPr>
              <w:t>185-210</w:t>
            </w:r>
          </w:p>
        </w:tc>
        <w:tc>
          <w:tcPr>
            <w:tcW w:w="1188" w:type="dxa"/>
            <w:tcBorders>
              <w:top w:val="single" w:sz="8" w:space="0" w:color="9BBB59"/>
              <w:bottom w:val="single" w:sz="8" w:space="0" w:color="9BBB59"/>
              <w:right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2021</w:t>
            </w:r>
          </w:p>
        </w:tc>
        <w:tc>
          <w:tcPr>
            <w:tcW w:w="6804" w:type="dxa"/>
            <w:tcBorders>
              <w:top w:val="single" w:sz="8" w:space="0" w:color="9BBB59"/>
              <w:bottom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中國大陸偏鄉學校創新經營之個案研究。臺灣教育評論月刊，</w:t>
            </w:r>
            <w:r w:rsidRPr="00955C76">
              <w:rPr>
                <w:rFonts w:hint="eastAsia"/>
                <w:color w:val="000000" w:themeColor="text1"/>
                <w:sz w:val="22"/>
              </w:rPr>
              <w:t>10</w:t>
            </w:r>
            <w:r w:rsidRPr="00955C76">
              <w:rPr>
                <w:rFonts w:hint="eastAsia"/>
                <w:color w:val="000000" w:themeColor="text1"/>
                <w:sz w:val="22"/>
              </w:rPr>
              <w:t>（</w:t>
            </w:r>
            <w:r w:rsidRPr="00955C76">
              <w:rPr>
                <w:rFonts w:hint="eastAsia"/>
                <w:color w:val="000000" w:themeColor="text1"/>
                <w:sz w:val="22"/>
              </w:rPr>
              <w:t>10</w:t>
            </w:r>
            <w:r w:rsidRPr="00955C76">
              <w:rPr>
                <w:rFonts w:hint="eastAsia"/>
                <w:color w:val="000000" w:themeColor="text1"/>
                <w:sz w:val="22"/>
              </w:rPr>
              <w:t>），</w:t>
            </w:r>
            <w:r w:rsidRPr="00955C76">
              <w:rPr>
                <w:rFonts w:hint="eastAsia"/>
                <w:color w:val="000000" w:themeColor="text1"/>
                <w:sz w:val="22"/>
              </w:rPr>
              <w:t xml:space="preserve"> 78-83</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2021</w:t>
            </w:r>
          </w:p>
        </w:tc>
        <w:tc>
          <w:tcPr>
            <w:tcW w:w="6804" w:type="dxa"/>
            <w:tcBorders>
              <w:top w:val="single" w:sz="8" w:space="0" w:color="9BBB59"/>
              <w:bottom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中國大陸課後托育的問題與政策（</w:t>
            </w:r>
            <w:r w:rsidRPr="00955C76">
              <w:rPr>
                <w:rFonts w:hint="eastAsia"/>
                <w:color w:val="000000" w:themeColor="text1"/>
                <w:sz w:val="22"/>
              </w:rPr>
              <w:t>2003-2020</w:t>
            </w:r>
            <w:r w:rsidRPr="00955C76">
              <w:rPr>
                <w:rFonts w:hint="eastAsia"/>
                <w:color w:val="000000" w:themeColor="text1"/>
                <w:sz w:val="22"/>
              </w:rPr>
              <w:t>）。國立台東大學學報，</w:t>
            </w:r>
            <w:r w:rsidRPr="00955C76">
              <w:rPr>
                <w:rFonts w:hint="eastAsia"/>
                <w:color w:val="000000" w:themeColor="text1"/>
                <w:sz w:val="22"/>
              </w:rPr>
              <w:t>32</w:t>
            </w:r>
            <w:r w:rsidRPr="00955C76">
              <w:rPr>
                <w:rFonts w:hint="eastAsia"/>
                <w:color w:val="000000" w:themeColor="text1"/>
                <w:sz w:val="22"/>
              </w:rPr>
              <w:t>（</w:t>
            </w:r>
            <w:r w:rsidRPr="00955C76">
              <w:rPr>
                <w:rFonts w:hint="eastAsia"/>
                <w:color w:val="000000" w:themeColor="text1"/>
                <w:sz w:val="22"/>
              </w:rPr>
              <w:t>2</w:t>
            </w:r>
            <w:r w:rsidRPr="00955C76">
              <w:rPr>
                <w:rFonts w:hint="eastAsia"/>
                <w:color w:val="000000" w:themeColor="text1"/>
                <w:sz w:val="22"/>
              </w:rPr>
              <w:t>），</w:t>
            </w:r>
            <w:r w:rsidRPr="00955C76">
              <w:rPr>
                <w:rFonts w:hint="eastAsia"/>
                <w:color w:val="000000" w:themeColor="text1"/>
                <w:sz w:val="22"/>
              </w:rPr>
              <w:t>1-19</w:t>
            </w:r>
          </w:p>
        </w:tc>
        <w:tc>
          <w:tcPr>
            <w:tcW w:w="1188" w:type="dxa"/>
            <w:tcBorders>
              <w:top w:val="single" w:sz="8" w:space="0" w:color="9BBB59"/>
              <w:bottom w:val="single" w:sz="8" w:space="0" w:color="9BBB59"/>
              <w:right w:val="single" w:sz="8" w:space="0" w:color="9BBB59"/>
            </w:tcBorders>
          </w:tcPr>
          <w:p w:rsidR="002A56C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2022</w:t>
            </w:r>
          </w:p>
        </w:tc>
        <w:tc>
          <w:tcPr>
            <w:tcW w:w="6804" w:type="dxa"/>
            <w:tcBorders>
              <w:top w:val="single" w:sz="8" w:space="0" w:color="9BBB59"/>
              <w:bottom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臺灣教育的城鄉差距</w:t>
            </w:r>
            <w:r w:rsidRPr="00955C76">
              <w:rPr>
                <w:rFonts w:hint="eastAsia"/>
                <w:color w:val="000000" w:themeColor="text1"/>
                <w:sz w:val="22"/>
              </w:rPr>
              <w:t>-</w:t>
            </w:r>
            <w:r w:rsidRPr="00955C76">
              <w:rPr>
                <w:rFonts w:hint="eastAsia"/>
                <w:color w:val="000000" w:themeColor="text1"/>
                <w:sz w:val="22"/>
              </w:rPr>
              <w:t>偏鄉學校實征研究的分析。教育研究月刊，</w:t>
            </w:r>
            <w:r w:rsidRPr="00955C76">
              <w:rPr>
                <w:rFonts w:hint="eastAsia"/>
                <w:color w:val="000000" w:themeColor="text1"/>
                <w:sz w:val="22"/>
              </w:rPr>
              <w:t>334</w:t>
            </w:r>
            <w:r w:rsidRPr="00955C76">
              <w:rPr>
                <w:rFonts w:hint="eastAsia"/>
                <w:color w:val="000000" w:themeColor="text1"/>
                <w:sz w:val="22"/>
              </w:rPr>
              <w:t>，</w:t>
            </w:r>
            <w:r w:rsidRPr="00955C76">
              <w:rPr>
                <w:rFonts w:hint="eastAsia"/>
                <w:color w:val="000000" w:themeColor="text1"/>
                <w:sz w:val="22"/>
              </w:rPr>
              <w:t>4-11</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2022</w:t>
            </w:r>
          </w:p>
        </w:tc>
        <w:tc>
          <w:tcPr>
            <w:tcW w:w="6804" w:type="dxa"/>
            <w:tcBorders>
              <w:top w:val="single" w:sz="8" w:space="0" w:color="9BBB59"/>
              <w:bottom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英語能力有限學生對多元教學策略效能的覺知。弘光學報，</w:t>
            </w:r>
            <w:r w:rsidRPr="00955C76">
              <w:rPr>
                <w:rFonts w:hint="eastAsia"/>
                <w:color w:val="000000" w:themeColor="text1"/>
                <w:sz w:val="22"/>
              </w:rPr>
              <w:t>89</w:t>
            </w:r>
            <w:r w:rsidRPr="00955C76">
              <w:rPr>
                <w:rFonts w:hint="eastAsia"/>
                <w:color w:val="000000" w:themeColor="text1"/>
                <w:sz w:val="22"/>
              </w:rPr>
              <w:t>，</w:t>
            </w:r>
            <w:r w:rsidRPr="00955C76">
              <w:rPr>
                <w:rFonts w:hint="eastAsia"/>
                <w:color w:val="000000" w:themeColor="text1"/>
                <w:sz w:val="22"/>
              </w:rPr>
              <w:t>215-237</w:t>
            </w:r>
          </w:p>
        </w:tc>
        <w:tc>
          <w:tcPr>
            <w:tcW w:w="1188" w:type="dxa"/>
            <w:tcBorders>
              <w:top w:val="single" w:sz="8" w:space="0" w:color="9BBB59"/>
              <w:bottom w:val="single" w:sz="8" w:space="0" w:color="9BBB59"/>
              <w:right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黃振豊、何俊青、林查理、王翰揚、廖偉民、洪婉莉</w:t>
            </w:r>
          </w:p>
        </w:tc>
      </w:tr>
      <w:tr w:rsidR="00955C76" w:rsidRPr="00955C76" w:rsidTr="0021280D">
        <w:tc>
          <w:tcPr>
            <w:tcW w:w="1134" w:type="dxa"/>
            <w:tcBorders>
              <w:top w:val="single" w:sz="8" w:space="0" w:color="9BBB59"/>
              <w:left w:val="single" w:sz="8" w:space="0" w:color="9BBB59"/>
              <w:bottom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2022</w:t>
            </w:r>
          </w:p>
        </w:tc>
        <w:tc>
          <w:tcPr>
            <w:tcW w:w="6804" w:type="dxa"/>
            <w:tcBorders>
              <w:top w:val="single" w:sz="8" w:space="0" w:color="9BBB59"/>
              <w:bottom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偏鄉小學教師跨領域課程實施經驗之研究。臺灣教育評論月刊，</w:t>
            </w:r>
            <w:r w:rsidRPr="00955C76">
              <w:rPr>
                <w:rFonts w:hint="eastAsia"/>
                <w:color w:val="000000" w:themeColor="text1"/>
                <w:sz w:val="22"/>
              </w:rPr>
              <w:t>11</w:t>
            </w:r>
            <w:r w:rsidRPr="00955C76">
              <w:rPr>
                <w:rFonts w:hint="eastAsia"/>
                <w:color w:val="000000" w:themeColor="text1"/>
                <w:sz w:val="22"/>
              </w:rPr>
              <w:t>（</w:t>
            </w:r>
            <w:r w:rsidRPr="00955C76">
              <w:rPr>
                <w:rFonts w:hint="eastAsia"/>
                <w:color w:val="000000" w:themeColor="text1"/>
                <w:sz w:val="22"/>
              </w:rPr>
              <w:t>4</w:t>
            </w:r>
            <w:r w:rsidRPr="00955C76">
              <w:rPr>
                <w:rFonts w:hint="eastAsia"/>
                <w:color w:val="000000" w:themeColor="text1"/>
                <w:sz w:val="22"/>
              </w:rPr>
              <w:t>），</w:t>
            </w:r>
            <w:r w:rsidRPr="00955C76">
              <w:rPr>
                <w:rFonts w:hint="eastAsia"/>
                <w:color w:val="000000" w:themeColor="text1"/>
                <w:sz w:val="22"/>
              </w:rPr>
              <w:t>122 - 127</w:t>
            </w:r>
          </w:p>
        </w:tc>
        <w:tc>
          <w:tcPr>
            <w:tcW w:w="1188" w:type="dxa"/>
            <w:tcBorders>
              <w:top w:val="single" w:sz="8" w:space="0" w:color="9BBB59"/>
              <w:bottom w:val="single" w:sz="8" w:space="0" w:color="9BBB59"/>
              <w:right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王翰揚、何俊青</w:t>
            </w:r>
          </w:p>
        </w:tc>
      </w:tr>
      <w:tr w:rsidR="00955C76" w:rsidRPr="00955C76" w:rsidTr="0021280D">
        <w:tc>
          <w:tcPr>
            <w:tcW w:w="1134" w:type="dxa"/>
            <w:tcBorders>
              <w:top w:val="single" w:sz="8" w:space="0" w:color="9BBB59"/>
              <w:left w:val="single" w:sz="8" w:space="0" w:color="9BBB59"/>
              <w:bottom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2022</w:t>
            </w:r>
          </w:p>
        </w:tc>
        <w:tc>
          <w:tcPr>
            <w:tcW w:w="6804" w:type="dxa"/>
            <w:tcBorders>
              <w:top w:val="single" w:sz="8" w:space="0" w:color="9BBB59"/>
              <w:bottom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臺灣對外推動華語教育的問題與展望。臺灣教育評論月刊，</w:t>
            </w:r>
            <w:r w:rsidRPr="00955C76">
              <w:rPr>
                <w:rFonts w:hint="eastAsia"/>
                <w:color w:val="000000" w:themeColor="text1"/>
                <w:sz w:val="22"/>
              </w:rPr>
              <w:t>11</w:t>
            </w:r>
            <w:r w:rsidRPr="00955C76">
              <w:rPr>
                <w:rFonts w:hint="eastAsia"/>
                <w:color w:val="000000" w:themeColor="text1"/>
                <w:sz w:val="22"/>
              </w:rPr>
              <w:t>（</w:t>
            </w:r>
            <w:r w:rsidRPr="00955C76">
              <w:rPr>
                <w:rFonts w:hint="eastAsia"/>
                <w:color w:val="000000" w:themeColor="text1"/>
                <w:sz w:val="22"/>
              </w:rPr>
              <w:t>7</w:t>
            </w:r>
            <w:r w:rsidRPr="00955C76">
              <w:rPr>
                <w:rFonts w:hint="eastAsia"/>
                <w:color w:val="000000" w:themeColor="text1"/>
                <w:sz w:val="22"/>
              </w:rPr>
              <w:t>），</w:t>
            </w:r>
            <w:r w:rsidRPr="00955C76">
              <w:rPr>
                <w:rFonts w:hint="eastAsia"/>
                <w:color w:val="000000" w:themeColor="text1"/>
                <w:sz w:val="22"/>
              </w:rPr>
              <w:t>30-36</w:t>
            </w:r>
          </w:p>
        </w:tc>
        <w:tc>
          <w:tcPr>
            <w:tcW w:w="1188" w:type="dxa"/>
            <w:tcBorders>
              <w:top w:val="single" w:sz="8" w:space="0" w:color="9BBB59"/>
              <w:bottom w:val="single" w:sz="8" w:space="0" w:color="9BBB59"/>
              <w:right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鄭仲傑、何俊青</w:t>
            </w:r>
          </w:p>
        </w:tc>
      </w:tr>
      <w:tr w:rsidR="00955C76" w:rsidRPr="00955C76" w:rsidTr="0021280D">
        <w:tc>
          <w:tcPr>
            <w:tcW w:w="1134" w:type="dxa"/>
            <w:tcBorders>
              <w:top w:val="single" w:sz="8" w:space="0" w:color="9BBB59"/>
              <w:left w:val="single" w:sz="8" w:space="0" w:color="9BBB59"/>
              <w:bottom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2022</w:t>
            </w:r>
          </w:p>
        </w:tc>
        <w:tc>
          <w:tcPr>
            <w:tcW w:w="6804" w:type="dxa"/>
            <w:tcBorders>
              <w:top w:val="single" w:sz="8" w:space="0" w:color="9BBB59"/>
              <w:bottom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佐藤學旋風：學習共同體在臺灣實踐的省思。臺灣教育評論月刊，</w:t>
            </w:r>
            <w:r w:rsidRPr="00955C76">
              <w:rPr>
                <w:rFonts w:hint="eastAsia"/>
                <w:color w:val="000000" w:themeColor="text1"/>
                <w:sz w:val="22"/>
              </w:rPr>
              <w:t>11</w:t>
            </w:r>
            <w:r w:rsidRPr="00955C76">
              <w:rPr>
                <w:rFonts w:hint="eastAsia"/>
                <w:color w:val="000000" w:themeColor="text1"/>
                <w:sz w:val="22"/>
              </w:rPr>
              <w:t>（</w:t>
            </w:r>
            <w:r w:rsidRPr="00955C76">
              <w:rPr>
                <w:rFonts w:hint="eastAsia"/>
                <w:color w:val="000000" w:themeColor="text1"/>
                <w:sz w:val="22"/>
              </w:rPr>
              <w:t>9</w:t>
            </w:r>
            <w:r w:rsidRPr="00955C76">
              <w:rPr>
                <w:rFonts w:hint="eastAsia"/>
                <w:color w:val="000000" w:themeColor="text1"/>
                <w:sz w:val="22"/>
              </w:rPr>
              <w:t>），</w:t>
            </w:r>
            <w:r w:rsidRPr="00955C76">
              <w:rPr>
                <w:rFonts w:hint="eastAsia"/>
                <w:color w:val="000000" w:themeColor="text1"/>
                <w:sz w:val="22"/>
              </w:rPr>
              <w:t>139-144</w:t>
            </w:r>
          </w:p>
        </w:tc>
        <w:tc>
          <w:tcPr>
            <w:tcW w:w="1188" w:type="dxa"/>
            <w:tcBorders>
              <w:top w:val="single" w:sz="8" w:space="0" w:color="9BBB59"/>
              <w:bottom w:val="single" w:sz="8" w:space="0" w:color="9BBB59"/>
              <w:right w:val="single" w:sz="8" w:space="0" w:color="9BBB59"/>
            </w:tcBorders>
          </w:tcPr>
          <w:p w:rsidR="00A441F1" w:rsidRPr="00955C76" w:rsidRDefault="00A441F1"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2023</w:t>
            </w:r>
          </w:p>
        </w:tc>
        <w:tc>
          <w:tcPr>
            <w:tcW w:w="6804" w:type="dxa"/>
            <w:tcBorders>
              <w:top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師培大學的社會責任</w:t>
            </w:r>
            <w:r w:rsidRPr="00955C76">
              <w:rPr>
                <w:rFonts w:hint="eastAsia"/>
                <w:color w:val="000000" w:themeColor="text1"/>
                <w:sz w:val="22"/>
              </w:rPr>
              <w:t>-</w:t>
            </w:r>
            <w:r w:rsidRPr="00955C76">
              <w:rPr>
                <w:rFonts w:hint="eastAsia"/>
                <w:color w:val="000000" w:themeColor="text1"/>
                <w:sz w:val="22"/>
              </w:rPr>
              <w:t>數位家族計畫對偏鄉參與學生影響之研究。課程與教學季刊，</w:t>
            </w:r>
            <w:r w:rsidRPr="00955C76">
              <w:rPr>
                <w:rFonts w:hint="eastAsia"/>
                <w:color w:val="000000" w:themeColor="text1"/>
                <w:sz w:val="22"/>
              </w:rPr>
              <w:t>26</w:t>
            </w:r>
            <w:r w:rsidRPr="00955C76">
              <w:rPr>
                <w:rFonts w:hint="eastAsia"/>
                <w:color w:val="000000" w:themeColor="text1"/>
                <w:sz w:val="22"/>
              </w:rPr>
              <w:t>（</w:t>
            </w:r>
            <w:r w:rsidRPr="00955C76">
              <w:rPr>
                <w:rFonts w:hint="eastAsia"/>
                <w:color w:val="000000" w:themeColor="text1"/>
                <w:sz w:val="22"/>
              </w:rPr>
              <w:t>2</w:t>
            </w:r>
            <w:r w:rsidRPr="00955C76">
              <w:rPr>
                <w:rFonts w:hint="eastAsia"/>
                <w:color w:val="000000" w:themeColor="text1"/>
                <w:sz w:val="22"/>
              </w:rPr>
              <w:t>），</w:t>
            </w:r>
            <w:r w:rsidRPr="00955C76">
              <w:rPr>
                <w:rFonts w:hint="eastAsia"/>
                <w:color w:val="000000" w:themeColor="text1"/>
                <w:sz w:val="22"/>
              </w:rPr>
              <w:t>1-34</w:t>
            </w:r>
            <w:r w:rsidRPr="00955C76">
              <w:rPr>
                <w:rFonts w:hint="eastAsia"/>
                <w:color w:val="000000" w:themeColor="text1"/>
                <w:sz w:val="22"/>
              </w:rPr>
              <w:t>。（</w:t>
            </w:r>
            <w:r w:rsidRPr="00955C76">
              <w:rPr>
                <w:rFonts w:hint="eastAsia"/>
                <w:color w:val="000000" w:themeColor="text1"/>
                <w:sz w:val="22"/>
              </w:rPr>
              <w:t>TSSCI</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2023</w:t>
            </w:r>
          </w:p>
        </w:tc>
        <w:tc>
          <w:tcPr>
            <w:tcW w:w="6804" w:type="dxa"/>
            <w:tcBorders>
              <w:top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一所偏鄉小學的跨領域課程設計與實施。素養力學季刊，</w:t>
            </w:r>
            <w:r w:rsidRPr="00955C76">
              <w:rPr>
                <w:rFonts w:hint="eastAsia"/>
                <w:color w:val="000000" w:themeColor="text1"/>
                <w:sz w:val="22"/>
              </w:rPr>
              <w:t>11</w:t>
            </w:r>
            <w:r w:rsidRPr="00955C76">
              <w:rPr>
                <w:rFonts w:hint="eastAsia"/>
                <w:color w:val="000000" w:themeColor="text1"/>
                <w:sz w:val="22"/>
              </w:rPr>
              <w:t>（</w:t>
            </w:r>
            <w:r w:rsidRPr="00955C76">
              <w:rPr>
                <w:rFonts w:hint="eastAsia"/>
                <w:color w:val="000000" w:themeColor="text1"/>
                <w:sz w:val="22"/>
              </w:rPr>
              <w:t>6</w:t>
            </w:r>
            <w:r w:rsidRPr="00955C76">
              <w:rPr>
                <w:rFonts w:hint="eastAsia"/>
                <w:color w:val="000000" w:themeColor="text1"/>
                <w:sz w:val="22"/>
              </w:rPr>
              <w:t>），</w:t>
            </w:r>
            <w:r w:rsidRPr="00955C76">
              <w:rPr>
                <w:rFonts w:hint="eastAsia"/>
                <w:color w:val="000000" w:themeColor="text1"/>
                <w:sz w:val="22"/>
              </w:rPr>
              <w:t>1-7</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黃國將、何俊青</w:t>
            </w:r>
          </w:p>
        </w:tc>
      </w:tr>
      <w:tr w:rsidR="00955C76" w:rsidRPr="00955C76" w:rsidTr="0021280D">
        <w:tc>
          <w:tcPr>
            <w:tcW w:w="1134" w:type="dxa"/>
            <w:tcBorders>
              <w:top w:val="single" w:sz="8" w:space="0" w:color="9BBB59"/>
              <w:left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2023</w:t>
            </w:r>
          </w:p>
        </w:tc>
        <w:tc>
          <w:tcPr>
            <w:tcW w:w="6804" w:type="dxa"/>
            <w:tcBorders>
              <w:top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西進中國學術移工的故事－教育學博士在大陸發展現況與生活適應之研究。台東大學教育學報，</w:t>
            </w:r>
            <w:r w:rsidRPr="00955C76">
              <w:rPr>
                <w:rFonts w:hint="eastAsia"/>
                <w:color w:val="000000" w:themeColor="text1"/>
                <w:sz w:val="22"/>
              </w:rPr>
              <w:t>34</w:t>
            </w:r>
            <w:r w:rsidRPr="00955C76">
              <w:rPr>
                <w:rFonts w:hint="eastAsia"/>
                <w:color w:val="000000" w:themeColor="text1"/>
                <w:sz w:val="22"/>
              </w:rPr>
              <w:t>（</w:t>
            </w:r>
            <w:r w:rsidRPr="00955C76">
              <w:rPr>
                <w:rFonts w:hint="eastAsia"/>
                <w:color w:val="000000" w:themeColor="text1"/>
                <w:sz w:val="22"/>
              </w:rPr>
              <w:t>2</w:t>
            </w:r>
            <w:r w:rsidRPr="00955C76">
              <w:rPr>
                <w:rFonts w:hint="eastAsia"/>
                <w:color w:val="000000" w:themeColor="text1"/>
                <w:sz w:val="22"/>
              </w:rPr>
              <w:t>），</w:t>
            </w:r>
            <w:r w:rsidRPr="00955C76">
              <w:rPr>
                <w:rFonts w:hint="eastAsia"/>
                <w:color w:val="000000" w:themeColor="text1"/>
                <w:sz w:val="22"/>
              </w:rPr>
              <w:t>59-92</w:t>
            </w:r>
          </w:p>
        </w:tc>
        <w:tc>
          <w:tcPr>
            <w:tcW w:w="1188" w:type="dxa"/>
            <w:tcBorders>
              <w:top w:val="single" w:sz="8" w:space="0" w:color="9BBB59"/>
              <w:bottom w:val="single" w:sz="8" w:space="0" w:color="9BBB59"/>
              <w:right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2023</w:t>
            </w:r>
          </w:p>
        </w:tc>
        <w:tc>
          <w:tcPr>
            <w:tcW w:w="6804" w:type="dxa"/>
            <w:tcBorders>
              <w:top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臺灣教育學術研究的築夢者：林生傳教授的學思行誼。臺灣教育研究期刊，</w:t>
            </w:r>
            <w:r w:rsidRPr="00955C76">
              <w:rPr>
                <w:rFonts w:hint="eastAsia"/>
                <w:color w:val="000000" w:themeColor="text1"/>
                <w:sz w:val="22"/>
              </w:rPr>
              <w:t>5</w:t>
            </w:r>
            <w:r w:rsidRPr="00955C76">
              <w:rPr>
                <w:rFonts w:hint="eastAsia"/>
                <w:color w:val="000000" w:themeColor="text1"/>
                <w:sz w:val="22"/>
              </w:rPr>
              <w:t>（</w:t>
            </w:r>
            <w:r w:rsidRPr="00955C76">
              <w:rPr>
                <w:rFonts w:hint="eastAsia"/>
                <w:color w:val="000000" w:themeColor="text1"/>
                <w:sz w:val="22"/>
              </w:rPr>
              <w:t>1</w:t>
            </w:r>
            <w:r w:rsidRPr="00955C76">
              <w:rPr>
                <w:rFonts w:hint="eastAsia"/>
                <w:color w:val="000000" w:themeColor="text1"/>
                <w:sz w:val="22"/>
              </w:rPr>
              <w:t>），</w:t>
            </w:r>
            <w:r w:rsidRPr="00955C76">
              <w:rPr>
                <w:rFonts w:hint="eastAsia"/>
                <w:color w:val="000000" w:themeColor="text1"/>
                <w:sz w:val="22"/>
              </w:rPr>
              <w:t>15-38</w:t>
            </w:r>
          </w:p>
        </w:tc>
        <w:tc>
          <w:tcPr>
            <w:tcW w:w="1188" w:type="dxa"/>
            <w:tcBorders>
              <w:top w:val="single" w:sz="8" w:space="0" w:color="9BBB59"/>
              <w:bottom w:val="single" w:sz="8" w:space="0" w:color="9BBB59"/>
              <w:right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何俊青、何瓊芳、王碩</w:t>
            </w:r>
          </w:p>
        </w:tc>
      </w:tr>
      <w:tr w:rsidR="00955C76" w:rsidRPr="00955C76" w:rsidTr="0021280D">
        <w:tc>
          <w:tcPr>
            <w:tcW w:w="1134" w:type="dxa"/>
            <w:tcBorders>
              <w:top w:val="single" w:sz="8" w:space="0" w:color="9BBB59"/>
              <w:left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2024</w:t>
            </w:r>
          </w:p>
        </w:tc>
        <w:tc>
          <w:tcPr>
            <w:tcW w:w="6804" w:type="dxa"/>
            <w:tcBorders>
              <w:top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臺灣教育學術研究的築夢者：林生傳教授的學思行誼。臺灣教育研究期刊，</w:t>
            </w:r>
            <w:r w:rsidRPr="00955C76">
              <w:rPr>
                <w:rFonts w:hint="eastAsia"/>
                <w:color w:val="000000" w:themeColor="text1"/>
                <w:sz w:val="22"/>
              </w:rPr>
              <w:t>5</w:t>
            </w:r>
            <w:r w:rsidRPr="00955C76">
              <w:rPr>
                <w:rFonts w:hint="eastAsia"/>
                <w:color w:val="000000" w:themeColor="text1"/>
                <w:sz w:val="22"/>
              </w:rPr>
              <w:t>（</w:t>
            </w:r>
            <w:r w:rsidRPr="00955C76">
              <w:rPr>
                <w:rFonts w:hint="eastAsia"/>
                <w:color w:val="000000" w:themeColor="text1"/>
                <w:sz w:val="22"/>
              </w:rPr>
              <w:t>1</w:t>
            </w:r>
            <w:r w:rsidRPr="00955C76">
              <w:rPr>
                <w:rFonts w:hint="eastAsia"/>
                <w:color w:val="000000" w:themeColor="text1"/>
                <w:sz w:val="22"/>
              </w:rPr>
              <w:t>），</w:t>
            </w:r>
            <w:r w:rsidRPr="00955C76">
              <w:rPr>
                <w:rFonts w:hint="eastAsia"/>
                <w:color w:val="000000" w:themeColor="text1"/>
                <w:sz w:val="22"/>
              </w:rPr>
              <w:t>15-38</w:t>
            </w:r>
          </w:p>
        </w:tc>
        <w:tc>
          <w:tcPr>
            <w:tcW w:w="1188" w:type="dxa"/>
            <w:tcBorders>
              <w:top w:val="single" w:sz="8" w:space="0" w:color="9BBB59"/>
              <w:bottom w:val="single" w:sz="8" w:space="0" w:color="9BBB59"/>
              <w:right w:val="single" w:sz="8" w:space="0" w:color="9BBB59"/>
            </w:tcBorders>
          </w:tcPr>
          <w:p w:rsidR="002D2BE8" w:rsidRPr="00955C76" w:rsidRDefault="00335A4C"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何俊青、吳和堂、</w:t>
            </w:r>
            <w:r w:rsidRPr="00955C76">
              <w:rPr>
                <w:rFonts w:hint="eastAsia"/>
                <w:color w:val="000000" w:themeColor="text1"/>
                <w:sz w:val="22"/>
              </w:rPr>
              <w:lastRenderedPageBreak/>
              <w:t>呂錘卿、黃文三</w:t>
            </w:r>
          </w:p>
        </w:tc>
      </w:tr>
      <w:tr w:rsidR="00955C76" w:rsidRPr="00955C76" w:rsidTr="0021280D">
        <w:tc>
          <w:tcPr>
            <w:tcW w:w="1134" w:type="dxa"/>
            <w:tcBorders>
              <w:top w:val="single" w:sz="8" w:space="0" w:color="9BBB59"/>
              <w:left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lastRenderedPageBreak/>
              <w:t>2024</w:t>
            </w:r>
          </w:p>
        </w:tc>
        <w:tc>
          <w:tcPr>
            <w:tcW w:w="6804" w:type="dxa"/>
            <w:tcBorders>
              <w:top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原味的建構與再生～以文化資本觀點探討校園公共藝術課程之實踐。臺灣教育評論月刊，</w:t>
            </w:r>
            <w:r w:rsidRPr="00955C76">
              <w:rPr>
                <w:rFonts w:hint="eastAsia"/>
                <w:color w:val="000000" w:themeColor="text1"/>
                <w:sz w:val="22"/>
              </w:rPr>
              <w:t>13</w:t>
            </w:r>
            <w:r w:rsidRPr="00955C76">
              <w:rPr>
                <w:rFonts w:hint="eastAsia"/>
                <w:color w:val="000000" w:themeColor="text1"/>
                <w:sz w:val="22"/>
              </w:rPr>
              <w:t>（</w:t>
            </w:r>
            <w:r w:rsidRPr="00955C76">
              <w:rPr>
                <w:rFonts w:hint="eastAsia"/>
                <w:color w:val="000000" w:themeColor="text1"/>
                <w:sz w:val="22"/>
              </w:rPr>
              <w:t>9</w:t>
            </w:r>
            <w:r w:rsidRPr="00955C76">
              <w:rPr>
                <w:rFonts w:hint="eastAsia"/>
                <w:color w:val="000000" w:themeColor="text1"/>
                <w:sz w:val="22"/>
              </w:rPr>
              <w:t>），</w:t>
            </w:r>
            <w:r w:rsidRPr="00955C76">
              <w:rPr>
                <w:rFonts w:hint="eastAsia"/>
                <w:color w:val="000000" w:themeColor="text1"/>
                <w:sz w:val="22"/>
              </w:rPr>
              <w:t>123-133</w:t>
            </w:r>
          </w:p>
        </w:tc>
        <w:tc>
          <w:tcPr>
            <w:tcW w:w="1188" w:type="dxa"/>
            <w:tcBorders>
              <w:top w:val="single" w:sz="8" w:space="0" w:color="9BBB59"/>
              <w:bottom w:val="single" w:sz="8" w:space="0" w:color="9BBB59"/>
              <w:right w:val="single" w:sz="8" w:space="0" w:color="9BBB59"/>
            </w:tcBorders>
          </w:tcPr>
          <w:p w:rsidR="002D2BE8" w:rsidRPr="00955C76" w:rsidRDefault="00335A4C"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李惠敏、何俊青</w:t>
            </w:r>
          </w:p>
        </w:tc>
      </w:tr>
      <w:tr w:rsidR="00955C76" w:rsidRPr="00955C76" w:rsidTr="0021280D">
        <w:tc>
          <w:tcPr>
            <w:tcW w:w="1134" w:type="dxa"/>
            <w:tcBorders>
              <w:top w:val="single" w:sz="8" w:space="0" w:color="9BBB59"/>
              <w:left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2025</w:t>
            </w:r>
          </w:p>
        </w:tc>
        <w:tc>
          <w:tcPr>
            <w:tcW w:w="6804" w:type="dxa"/>
            <w:tcBorders>
              <w:top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代間學習取向的數位家族計畫成效之研究。教育研究月刊，</w:t>
            </w:r>
            <w:r w:rsidRPr="00955C76">
              <w:rPr>
                <w:rFonts w:hint="eastAsia"/>
                <w:color w:val="000000" w:themeColor="text1"/>
                <w:sz w:val="22"/>
              </w:rPr>
              <w:t>370</w:t>
            </w:r>
            <w:r w:rsidRPr="00955C76">
              <w:rPr>
                <w:rFonts w:hint="eastAsia"/>
                <w:color w:val="000000" w:themeColor="text1"/>
                <w:sz w:val="22"/>
              </w:rPr>
              <w:t>，</w:t>
            </w:r>
            <w:r w:rsidRPr="00955C76">
              <w:rPr>
                <w:rFonts w:hint="eastAsia"/>
                <w:color w:val="000000" w:themeColor="text1"/>
                <w:sz w:val="22"/>
              </w:rPr>
              <w:t>32-49</w:t>
            </w:r>
          </w:p>
        </w:tc>
        <w:tc>
          <w:tcPr>
            <w:tcW w:w="1188" w:type="dxa"/>
            <w:tcBorders>
              <w:top w:val="single" w:sz="8" w:space="0" w:color="9BBB59"/>
              <w:bottom w:val="single" w:sz="8" w:space="0" w:color="9BBB59"/>
              <w:right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王翰揚、何俊青</w:t>
            </w:r>
          </w:p>
        </w:tc>
      </w:tr>
      <w:tr w:rsidR="00955C76" w:rsidRPr="00955C76" w:rsidTr="0021280D">
        <w:tc>
          <w:tcPr>
            <w:tcW w:w="1134" w:type="dxa"/>
            <w:tcBorders>
              <w:top w:val="single" w:sz="8" w:space="0" w:color="9BBB59"/>
              <w:left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2025</w:t>
            </w:r>
          </w:p>
        </w:tc>
        <w:tc>
          <w:tcPr>
            <w:tcW w:w="6804" w:type="dxa"/>
            <w:tcBorders>
              <w:top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重探偏鄉教育：從社區脈絡到學校發展的綜合分析。台灣教育研究期刊，</w:t>
            </w:r>
            <w:r w:rsidRPr="00955C76">
              <w:rPr>
                <w:rFonts w:hint="eastAsia"/>
                <w:color w:val="000000" w:themeColor="text1"/>
                <w:sz w:val="22"/>
              </w:rPr>
              <w:t>2025</w:t>
            </w:r>
            <w:r w:rsidRPr="00955C76">
              <w:rPr>
                <w:rFonts w:hint="eastAsia"/>
                <w:color w:val="000000" w:themeColor="text1"/>
                <w:sz w:val="22"/>
              </w:rPr>
              <w:t>，</w:t>
            </w:r>
            <w:r w:rsidRPr="00955C76">
              <w:rPr>
                <w:rFonts w:hint="eastAsia"/>
                <w:color w:val="000000" w:themeColor="text1"/>
                <w:sz w:val="22"/>
              </w:rPr>
              <w:t>6</w:t>
            </w:r>
            <w:r w:rsidRPr="00955C76">
              <w:rPr>
                <w:rFonts w:hint="eastAsia"/>
                <w:color w:val="000000" w:themeColor="text1"/>
                <w:sz w:val="22"/>
              </w:rPr>
              <w:t>（</w:t>
            </w:r>
            <w:r w:rsidRPr="00955C76">
              <w:rPr>
                <w:rFonts w:hint="eastAsia"/>
                <w:color w:val="000000" w:themeColor="text1"/>
                <w:sz w:val="22"/>
              </w:rPr>
              <w:t>3</w:t>
            </w:r>
            <w:r w:rsidRPr="00955C76">
              <w:rPr>
                <w:rFonts w:hint="eastAsia"/>
                <w:color w:val="000000" w:themeColor="text1"/>
                <w:sz w:val="22"/>
              </w:rPr>
              <w:t>），</w:t>
            </w:r>
            <w:r w:rsidRPr="00955C76">
              <w:rPr>
                <w:rFonts w:hint="eastAsia"/>
                <w:color w:val="000000" w:themeColor="text1"/>
                <w:sz w:val="22"/>
              </w:rPr>
              <w:t>405-430</w:t>
            </w:r>
          </w:p>
        </w:tc>
        <w:tc>
          <w:tcPr>
            <w:tcW w:w="1188" w:type="dxa"/>
            <w:tcBorders>
              <w:top w:val="single" w:sz="8" w:space="0" w:color="9BBB59"/>
              <w:bottom w:val="single" w:sz="8" w:space="0" w:color="9BBB59"/>
              <w:right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王翰揚、何俊青</w:t>
            </w:r>
          </w:p>
        </w:tc>
      </w:tr>
      <w:tr w:rsidR="00955C76" w:rsidRPr="00955C76" w:rsidTr="0021280D">
        <w:tc>
          <w:tcPr>
            <w:tcW w:w="1134" w:type="dxa"/>
            <w:tcBorders>
              <w:top w:val="single" w:sz="8" w:space="0" w:color="9BBB59"/>
              <w:left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2025</w:t>
            </w:r>
          </w:p>
        </w:tc>
        <w:tc>
          <w:tcPr>
            <w:tcW w:w="6804" w:type="dxa"/>
            <w:tcBorders>
              <w:top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少子化現象對高等教育人才培養的衝擊與對策。臺灣教育評論月刊，</w:t>
            </w:r>
            <w:r w:rsidRPr="00955C76">
              <w:rPr>
                <w:rFonts w:hint="eastAsia"/>
                <w:color w:val="000000" w:themeColor="text1"/>
                <w:sz w:val="22"/>
              </w:rPr>
              <w:t>2025</w:t>
            </w:r>
            <w:r w:rsidRPr="00955C76">
              <w:rPr>
                <w:rFonts w:hint="eastAsia"/>
                <w:color w:val="000000" w:themeColor="text1"/>
                <w:sz w:val="22"/>
              </w:rPr>
              <w:t>，</w:t>
            </w:r>
            <w:r w:rsidRPr="00955C76">
              <w:rPr>
                <w:rFonts w:hint="eastAsia"/>
                <w:color w:val="000000" w:themeColor="text1"/>
                <w:sz w:val="22"/>
              </w:rPr>
              <w:t>14</w:t>
            </w:r>
            <w:r w:rsidRPr="00955C76">
              <w:rPr>
                <w:rFonts w:hint="eastAsia"/>
                <w:color w:val="000000" w:themeColor="text1"/>
                <w:sz w:val="22"/>
              </w:rPr>
              <w:t>（</w:t>
            </w:r>
            <w:r w:rsidRPr="00955C76">
              <w:rPr>
                <w:rFonts w:hint="eastAsia"/>
                <w:color w:val="000000" w:themeColor="text1"/>
                <w:sz w:val="22"/>
              </w:rPr>
              <w:t>9</w:t>
            </w:r>
            <w:r w:rsidRPr="00955C76">
              <w:rPr>
                <w:rFonts w:hint="eastAsia"/>
                <w:color w:val="000000" w:themeColor="text1"/>
                <w:sz w:val="22"/>
              </w:rPr>
              <w:t>），頁</w:t>
            </w:r>
            <w:r w:rsidRPr="00955C76">
              <w:rPr>
                <w:rFonts w:hint="eastAsia"/>
                <w:color w:val="000000" w:themeColor="text1"/>
                <w:sz w:val="22"/>
              </w:rPr>
              <w:t>89-93</w:t>
            </w:r>
          </w:p>
        </w:tc>
        <w:tc>
          <w:tcPr>
            <w:tcW w:w="1188" w:type="dxa"/>
            <w:tcBorders>
              <w:top w:val="single" w:sz="8" w:space="0" w:color="9BBB59"/>
              <w:bottom w:val="single" w:sz="8" w:space="0" w:color="9BBB59"/>
              <w:right w:val="single" w:sz="8" w:space="0" w:color="9BBB59"/>
            </w:tcBorders>
          </w:tcPr>
          <w:p w:rsidR="002D2BE8" w:rsidRPr="00955C76" w:rsidRDefault="00335A4C"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王翰揚、何俊青</w:t>
            </w:r>
          </w:p>
        </w:tc>
      </w:tr>
      <w:tr w:rsidR="00955C76" w:rsidRPr="00955C76" w:rsidTr="0021280D">
        <w:tc>
          <w:tcPr>
            <w:tcW w:w="1134" w:type="dxa"/>
            <w:tcBorders>
              <w:top w:val="single" w:sz="8" w:space="0" w:color="9BBB59"/>
              <w:left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2025</w:t>
            </w:r>
          </w:p>
        </w:tc>
        <w:tc>
          <w:tcPr>
            <w:tcW w:w="6804" w:type="dxa"/>
            <w:tcBorders>
              <w:top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一位偏鄉學校運動教練推動射擊運動之敘事研究。正修學報，</w:t>
            </w:r>
            <w:r w:rsidRPr="00955C76">
              <w:rPr>
                <w:rFonts w:hint="eastAsia"/>
                <w:color w:val="000000" w:themeColor="text1"/>
                <w:sz w:val="22"/>
              </w:rPr>
              <w:t>38(</w:t>
            </w:r>
            <w:r w:rsidRPr="00955C76">
              <w:rPr>
                <w:rFonts w:hint="eastAsia"/>
                <w:color w:val="000000" w:themeColor="text1"/>
                <w:sz w:val="22"/>
              </w:rPr>
              <w:t>已接受刊登，日期未定</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2D2BE8" w:rsidRPr="00955C76" w:rsidRDefault="00335A4C"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陳幸汝、何俊青</w:t>
            </w:r>
          </w:p>
        </w:tc>
      </w:tr>
      <w:tr w:rsidR="00955C76" w:rsidRPr="00955C76" w:rsidTr="0021280D">
        <w:tc>
          <w:tcPr>
            <w:tcW w:w="1134" w:type="dxa"/>
            <w:tcBorders>
              <w:top w:val="single" w:sz="8" w:space="0" w:color="9BBB59"/>
              <w:left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2025</w:t>
            </w:r>
          </w:p>
        </w:tc>
        <w:tc>
          <w:tcPr>
            <w:tcW w:w="6804" w:type="dxa"/>
            <w:tcBorders>
              <w:top w:val="single" w:sz="8" w:space="0" w:color="9BBB59"/>
              <w:bottom w:val="single" w:sz="8" w:space="0" w:color="9BBB59"/>
            </w:tcBorders>
          </w:tcPr>
          <w:p w:rsidR="002D2BE8" w:rsidRPr="00955C76" w:rsidRDefault="002D2BE8"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偏鄉學校型態實驗教育校訂課程發展之研究</w:t>
            </w:r>
            <w:r w:rsidRPr="00955C76">
              <w:rPr>
                <w:rFonts w:hint="eastAsia"/>
                <w:color w:val="000000" w:themeColor="text1"/>
                <w:sz w:val="22"/>
              </w:rPr>
              <w:t>-</w:t>
            </w:r>
            <w:r w:rsidRPr="00955C76">
              <w:rPr>
                <w:rFonts w:hint="eastAsia"/>
                <w:color w:val="000000" w:themeColor="text1"/>
                <w:sz w:val="22"/>
              </w:rPr>
              <w:t>以一所布農族小學為例。育達學報</w:t>
            </w:r>
            <w:r w:rsidRPr="00955C76">
              <w:rPr>
                <w:rFonts w:hint="eastAsia"/>
                <w:color w:val="000000" w:themeColor="text1"/>
                <w:sz w:val="22"/>
              </w:rPr>
              <w:t>(</w:t>
            </w:r>
            <w:r w:rsidRPr="00955C76">
              <w:rPr>
                <w:rFonts w:hint="eastAsia"/>
                <w:color w:val="000000" w:themeColor="text1"/>
                <w:sz w:val="22"/>
              </w:rPr>
              <w:t>已接受刊登，日期未定</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2D2BE8" w:rsidRPr="00955C76" w:rsidRDefault="00335A4C"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張筱瑋、何俊青</w:t>
            </w:r>
          </w:p>
        </w:tc>
      </w:tr>
      <w:bookmarkEnd w:id="0"/>
    </w:tbl>
    <w:p w:rsidR="001D1753" w:rsidRPr="00955C76" w:rsidRDefault="001D1753">
      <w:pPr>
        <w:pBdr>
          <w:top w:val="nil"/>
          <w:left w:val="nil"/>
          <w:bottom w:val="nil"/>
          <w:right w:val="nil"/>
          <w:between w:val="nil"/>
        </w:pBdr>
        <w:spacing w:line="240" w:lineRule="auto"/>
        <w:ind w:left="0" w:hanging="2"/>
        <w:rPr>
          <w:color w:val="000000" w:themeColor="text1"/>
          <w:sz w:val="22"/>
        </w:rPr>
      </w:pPr>
    </w:p>
    <w:p w:rsidR="00594B86" w:rsidRPr="00955C76" w:rsidRDefault="00594B86">
      <w:pPr>
        <w:pBdr>
          <w:top w:val="nil"/>
          <w:left w:val="nil"/>
          <w:bottom w:val="nil"/>
          <w:right w:val="nil"/>
          <w:between w:val="nil"/>
        </w:pBdr>
        <w:spacing w:line="240" w:lineRule="auto"/>
        <w:ind w:left="0" w:hanging="2"/>
        <w:rPr>
          <w:color w:val="000000" w:themeColor="text1"/>
          <w:sz w:val="22"/>
        </w:rPr>
      </w:pPr>
    </w:p>
    <w:p w:rsidR="00594B86" w:rsidRPr="00955C76" w:rsidRDefault="0039289E">
      <w:pPr>
        <w:pBdr>
          <w:top w:val="nil"/>
          <w:left w:val="nil"/>
          <w:bottom w:val="nil"/>
          <w:right w:val="nil"/>
          <w:between w:val="nil"/>
        </w:pBdr>
        <w:spacing w:line="240" w:lineRule="auto"/>
        <w:ind w:left="1" w:hanging="3"/>
        <w:rPr>
          <w:color w:val="000000" w:themeColor="text1"/>
          <w:sz w:val="26"/>
          <w:szCs w:val="26"/>
        </w:rPr>
      </w:pPr>
      <w:r w:rsidRPr="00955C76">
        <w:rPr>
          <w:rFonts w:eastAsia="Calibri"/>
          <w:b/>
          <w:bCs/>
          <w:color w:val="000000" w:themeColor="text1"/>
          <w:sz w:val="26"/>
          <w:szCs w:val="26"/>
        </w:rPr>
        <w:t>二、研討會論文</w:t>
      </w:r>
    </w:p>
    <w:tbl>
      <w:tblPr>
        <w:tblStyle w:val="ad"/>
        <w:tblW w:w="9126" w:type="dxa"/>
        <w:tblInd w:w="567"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134"/>
        <w:gridCol w:w="6804"/>
        <w:gridCol w:w="1188"/>
      </w:tblGrid>
      <w:tr w:rsidR="00955C76" w:rsidRPr="00955C76">
        <w:tc>
          <w:tcPr>
            <w:tcW w:w="1134" w:type="dxa"/>
            <w:shd w:val="clear" w:color="auto" w:fill="9BBB59"/>
          </w:tcPr>
          <w:p w:rsidR="00594B86" w:rsidRPr="00955C76" w:rsidRDefault="0039289E">
            <w:pPr>
              <w:widowControl/>
              <w:pBdr>
                <w:top w:val="nil"/>
                <w:left w:val="nil"/>
                <w:bottom w:val="nil"/>
                <w:right w:val="nil"/>
                <w:between w:val="nil"/>
              </w:pBdr>
              <w:spacing w:line="240" w:lineRule="auto"/>
              <w:ind w:left="0" w:hanging="2"/>
              <w:jc w:val="center"/>
              <w:rPr>
                <w:color w:val="000000" w:themeColor="text1"/>
                <w:sz w:val="22"/>
              </w:rPr>
            </w:pPr>
            <w:r w:rsidRPr="00955C76">
              <w:rPr>
                <w:rFonts w:eastAsia="Calibri"/>
                <w:b/>
                <w:bCs/>
                <w:color w:val="000000" w:themeColor="text1"/>
                <w:sz w:val="22"/>
              </w:rPr>
              <w:t>年度</w:t>
            </w:r>
          </w:p>
        </w:tc>
        <w:tc>
          <w:tcPr>
            <w:tcW w:w="6804" w:type="dxa"/>
            <w:shd w:val="clear" w:color="auto" w:fill="9BBB59"/>
          </w:tcPr>
          <w:p w:rsidR="00594B86" w:rsidRPr="00955C76" w:rsidRDefault="0039289E">
            <w:pPr>
              <w:widowControl/>
              <w:pBdr>
                <w:top w:val="nil"/>
                <w:left w:val="nil"/>
                <w:bottom w:val="nil"/>
                <w:right w:val="nil"/>
                <w:between w:val="nil"/>
              </w:pBdr>
              <w:spacing w:line="240" w:lineRule="auto"/>
              <w:ind w:left="0" w:hanging="2"/>
              <w:jc w:val="center"/>
              <w:rPr>
                <w:color w:val="000000" w:themeColor="text1"/>
                <w:sz w:val="22"/>
              </w:rPr>
            </w:pPr>
            <w:r w:rsidRPr="00955C76">
              <w:rPr>
                <w:rFonts w:eastAsia="Calibri"/>
                <w:b/>
                <w:bCs/>
                <w:color w:val="000000" w:themeColor="text1"/>
                <w:sz w:val="22"/>
              </w:rPr>
              <w:t>論文</w:t>
            </w:r>
          </w:p>
        </w:tc>
        <w:tc>
          <w:tcPr>
            <w:tcW w:w="1188" w:type="dxa"/>
            <w:shd w:val="clear" w:color="auto" w:fill="9BBB59"/>
          </w:tcPr>
          <w:p w:rsidR="00594B86" w:rsidRPr="00955C76" w:rsidRDefault="0039289E">
            <w:pPr>
              <w:widowControl/>
              <w:pBdr>
                <w:top w:val="nil"/>
                <w:left w:val="nil"/>
                <w:bottom w:val="nil"/>
                <w:right w:val="nil"/>
                <w:between w:val="nil"/>
              </w:pBdr>
              <w:spacing w:line="240" w:lineRule="auto"/>
              <w:ind w:left="0" w:hanging="2"/>
              <w:jc w:val="center"/>
              <w:rPr>
                <w:color w:val="000000" w:themeColor="text1"/>
                <w:sz w:val="22"/>
              </w:rPr>
            </w:pPr>
            <w:r w:rsidRPr="00955C76">
              <w:rPr>
                <w:rFonts w:eastAsia="Calibri"/>
                <w:b/>
                <w:bCs/>
                <w:color w:val="000000" w:themeColor="text1"/>
                <w:sz w:val="22"/>
              </w:rPr>
              <w:t>著作人</w:t>
            </w:r>
          </w:p>
        </w:tc>
      </w:tr>
      <w:tr w:rsidR="00955C76" w:rsidRPr="00955C76">
        <w:tc>
          <w:tcPr>
            <w:tcW w:w="1134" w:type="dxa"/>
            <w:tcBorders>
              <w:top w:val="single" w:sz="8" w:space="0" w:color="9BBB59"/>
              <w:left w:val="single" w:sz="8" w:space="0" w:color="9BBB59"/>
              <w:bottom w:val="single" w:sz="8" w:space="0" w:color="9BBB59"/>
            </w:tcBorders>
          </w:tcPr>
          <w:p w:rsidR="00594B86" w:rsidRPr="00955C76" w:rsidRDefault="00955C76" w:rsidP="00955C76">
            <w:pPr>
              <w:widowControl/>
              <w:pBdr>
                <w:top w:val="nil"/>
                <w:left w:val="nil"/>
                <w:bottom w:val="nil"/>
                <w:right w:val="nil"/>
                <w:between w:val="nil"/>
              </w:pBdr>
              <w:spacing w:line="240" w:lineRule="auto"/>
              <w:ind w:left="0" w:hanging="2"/>
              <w:rPr>
                <w:color w:val="000000" w:themeColor="text1"/>
                <w:sz w:val="22"/>
              </w:rPr>
            </w:pPr>
            <w:r w:rsidRPr="00955C76">
              <w:rPr>
                <w:rFonts w:eastAsia="Calibri"/>
                <w:b/>
                <w:bCs/>
                <w:color w:val="000000" w:themeColor="text1"/>
                <w:sz w:val="22"/>
              </w:rPr>
              <w:t>2008</w:t>
            </w:r>
          </w:p>
        </w:tc>
        <w:tc>
          <w:tcPr>
            <w:tcW w:w="6804" w:type="dxa"/>
            <w:tcBorders>
              <w:top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eastAsia="Calibri"/>
                <w:color w:val="000000" w:themeColor="text1"/>
                <w:sz w:val="22"/>
              </w:rPr>
              <w:t>The issues of after-school child care in Taiwan: the current situation, problems, and future development. Paper presented at the 1st East-Asian International Symposium on Teacher Education Research, Tokyo</w:t>
            </w:r>
          </w:p>
        </w:tc>
        <w:tc>
          <w:tcPr>
            <w:tcW w:w="1188" w:type="dxa"/>
            <w:tcBorders>
              <w:top w:val="single" w:sz="8" w:space="0" w:color="9BBB59"/>
              <w:bottom w:val="single" w:sz="8" w:space="0" w:color="9BBB59"/>
              <w:right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eastAsia="Calibri"/>
                <w:color w:val="000000" w:themeColor="text1"/>
                <w:sz w:val="22"/>
              </w:rPr>
              <w:t>Ho, C. C</w:t>
            </w:r>
          </w:p>
        </w:tc>
      </w:tr>
      <w:tr w:rsidR="00955C76" w:rsidRPr="00955C76">
        <w:tc>
          <w:tcPr>
            <w:tcW w:w="1134" w:type="dxa"/>
            <w:tcBorders>
              <w:top w:val="single" w:sz="8" w:space="0" w:color="9BBB59"/>
              <w:left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2008</w:t>
            </w:r>
          </w:p>
        </w:tc>
        <w:tc>
          <w:tcPr>
            <w:tcW w:w="6804" w:type="dxa"/>
            <w:tcBorders>
              <w:top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「台湾の教育について</w:t>
            </w:r>
            <w:r w:rsidRPr="00955C76">
              <w:rPr>
                <w:rFonts w:hint="cs"/>
                <w:color w:val="000000" w:themeColor="text1"/>
                <w:sz w:val="22"/>
              </w:rPr>
              <w:t>―</w:t>
            </w:r>
            <w:r w:rsidRPr="00955C76">
              <w:rPr>
                <w:color w:val="000000" w:themeColor="text1"/>
                <w:sz w:val="22"/>
              </w:rPr>
              <w:t xml:space="preserve"> </w:t>
            </w:r>
            <w:r w:rsidRPr="00955C76">
              <w:rPr>
                <w:rFonts w:hint="eastAsia"/>
                <w:color w:val="000000" w:themeColor="text1"/>
                <w:sz w:val="22"/>
              </w:rPr>
              <w:t>放課後教育の例から」。「第</w:t>
            </w:r>
            <w:r w:rsidRPr="00955C76">
              <w:rPr>
                <w:color w:val="000000" w:themeColor="text1"/>
                <w:sz w:val="22"/>
              </w:rPr>
              <w:t>26</w:t>
            </w:r>
            <w:r w:rsidRPr="00955C76">
              <w:rPr>
                <w:rFonts w:hint="eastAsia"/>
                <w:color w:val="000000" w:themeColor="text1"/>
                <w:sz w:val="22"/>
              </w:rPr>
              <w:t>回</w:t>
            </w:r>
            <w:r w:rsidRPr="00955C76">
              <w:rPr>
                <w:color w:val="000000" w:themeColor="text1"/>
                <w:sz w:val="22"/>
              </w:rPr>
              <w:t>JIR</w:t>
            </w:r>
            <w:r w:rsidRPr="00955C76">
              <w:rPr>
                <w:rFonts w:hint="eastAsia"/>
                <w:color w:val="000000" w:themeColor="text1"/>
                <w:sz w:val="22"/>
              </w:rPr>
              <w:t>全國大會」。</w:t>
            </w:r>
            <w:r w:rsidRPr="00955C76">
              <w:rPr>
                <w:color w:val="000000" w:themeColor="text1"/>
                <w:sz w:val="22"/>
              </w:rPr>
              <w:t>2008</w:t>
            </w:r>
            <w:r w:rsidRPr="00955C76">
              <w:rPr>
                <w:rFonts w:hint="eastAsia"/>
                <w:color w:val="000000" w:themeColor="text1"/>
                <w:sz w:val="22"/>
              </w:rPr>
              <w:t>年</w:t>
            </w:r>
            <w:r w:rsidRPr="00955C76">
              <w:rPr>
                <w:color w:val="000000" w:themeColor="text1"/>
                <w:sz w:val="22"/>
              </w:rPr>
              <w:t>9</w:t>
            </w:r>
            <w:r w:rsidRPr="00955C76">
              <w:rPr>
                <w:rFonts w:hint="eastAsia"/>
                <w:color w:val="000000" w:themeColor="text1"/>
                <w:sz w:val="22"/>
              </w:rPr>
              <w:t>月</w:t>
            </w:r>
            <w:r w:rsidRPr="00955C76">
              <w:rPr>
                <w:color w:val="000000" w:themeColor="text1"/>
                <w:sz w:val="22"/>
              </w:rPr>
              <w:t>27</w:t>
            </w:r>
            <w:r w:rsidRPr="00955C76">
              <w:rPr>
                <w:rFonts w:hint="eastAsia"/>
                <w:color w:val="000000" w:themeColor="text1"/>
                <w:sz w:val="22"/>
              </w:rPr>
              <w:t>日（土）午前</w:t>
            </w:r>
            <w:r w:rsidRPr="00955C76">
              <w:rPr>
                <w:color w:val="000000" w:themeColor="text1"/>
                <w:sz w:val="22"/>
              </w:rPr>
              <w:t>10</w:t>
            </w:r>
            <w:r w:rsidRPr="00955C76">
              <w:rPr>
                <w:rFonts w:hint="eastAsia"/>
                <w:color w:val="000000" w:themeColor="text1"/>
                <w:sz w:val="22"/>
              </w:rPr>
              <w:t>時～午後</w:t>
            </w:r>
            <w:r w:rsidRPr="00955C76">
              <w:rPr>
                <w:color w:val="000000" w:themeColor="text1"/>
                <w:sz w:val="22"/>
              </w:rPr>
              <w:t>5</w:t>
            </w:r>
            <w:r w:rsidRPr="00955C76">
              <w:rPr>
                <w:rFonts w:hint="eastAsia"/>
                <w:color w:val="000000" w:themeColor="text1"/>
                <w:sz w:val="22"/>
              </w:rPr>
              <w:t>時（新宿キャンパス）目白大学</w:t>
            </w:r>
          </w:p>
        </w:tc>
        <w:tc>
          <w:tcPr>
            <w:tcW w:w="1188" w:type="dxa"/>
            <w:tcBorders>
              <w:top w:val="single" w:sz="8" w:space="0" w:color="9BBB59"/>
              <w:bottom w:val="single" w:sz="8" w:space="0" w:color="9BBB59"/>
              <w:right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2008</w:t>
            </w:r>
          </w:p>
        </w:tc>
        <w:tc>
          <w:tcPr>
            <w:tcW w:w="6804" w:type="dxa"/>
            <w:tcBorders>
              <w:top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營利式課後照顧教師實務知識之研究。發表於「</w:t>
            </w:r>
            <w:r w:rsidRPr="00955C76">
              <w:rPr>
                <w:rFonts w:hint="eastAsia"/>
                <w:color w:val="000000" w:themeColor="text1"/>
                <w:sz w:val="22"/>
              </w:rPr>
              <w:t>2008</w:t>
            </w:r>
            <w:r w:rsidRPr="00955C76">
              <w:rPr>
                <w:rFonts w:hint="eastAsia"/>
                <w:color w:val="000000" w:themeColor="text1"/>
                <w:sz w:val="22"/>
              </w:rPr>
              <w:t>年兩岸高等學術論文發表會」。浙江師範大學主辦。</w:t>
            </w:r>
            <w:r w:rsidRPr="00955C76">
              <w:rPr>
                <w:rFonts w:hint="eastAsia"/>
                <w:color w:val="000000" w:themeColor="text1"/>
                <w:sz w:val="22"/>
              </w:rPr>
              <w:t>97.11.17</w:t>
            </w:r>
            <w:r w:rsidRPr="00955C76">
              <w:rPr>
                <w:rFonts w:hint="eastAsia"/>
                <w:color w:val="000000" w:themeColor="text1"/>
                <w:sz w:val="22"/>
              </w:rPr>
              <w:t>。金華：浙江師範大學</w:t>
            </w:r>
          </w:p>
        </w:tc>
        <w:tc>
          <w:tcPr>
            <w:tcW w:w="1188" w:type="dxa"/>
            <w:tcBorders>
              <w:top w:val="single" w:sz="8" w:space="0" w:color="9BBB59"/>
              <w:bottom w:val="single" w:sz="8" w:space="0" w:color="9BBB59"/>
              <w:right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2009</w:t>
            </w:r>
          </w:p>
        </w:tc>
        <w:tc>
          <w:tcPr>
            <w:tcW w:w="6804" w:type="dxa"/>
            <w:tcBorders>
              <w:top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夜間課後照顧要教什麼：「夜光天使點燈計畫」內涵的建構。發表於「兩岸高等教育學術研討會」。台東大學主辦。</w:t>
            </w:r>
            <w:r w:rsidRPr="00955C76">
              <w:rPr>
                <w:rFonts w:hint="eastAsia"/>
                <w:color w:val="000000" w:themeColor="text1"/>
                <w:sz w:val="22"/>
              </w:rPr>
              <w:t>98.05.06</w:t>
            </w:r>
            <w:r w:rsidRPr="00955C76">
              <w:rPr>
                <w:rFonts w:hint="eastAsia"/>
                <w:color w:val="000000" w:themeColor="text1"/>
                <w:sz w:val="22"/>
              </w:rPr>
              <w:t>。台東：台東大學</w:t>
            </w:r>
          </w:p>
        </w:tc>
        <w:tc>
          <w:tcPr>
            <w:tcW w:w="1188" w:type="dxa"/>
            <w:tcBorders>
              <w:top w:val="single" w:sz="8" w:space="0" w:color="9BBB59"/>
              <w:bottom w:val="single" w:sz="8" w:space="0" w:color="9BBB59"/>
              <w:right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2009</w:t>
            </w:r>
          </w:p>
        </w:tc>
        <w:tc>
          <w:tcPr>
            <w:tcW w:w="6804" w:type="dxa"/>
            <w:tcBorders>
              <w:top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大學與小學在課後照顧方案的合作情形：以臺灣東部偏遠地區學校為例。發表於第三屆兩岸四地「學校改進與夥伴協作」學術研討會。澳門大學主辦。</w:t>
            </w:r>
            <w:r w:rsidRPr="00955C76">
              <w:rPr>
                <w:rFonts w:hint="eastAsia"/>
                <w:color w:val="000000" w:themeColor="text1"/>
                <w:sz w:val="22"/>
              </w:rPr>
              <w:t>98.05.23</w:t>
            </w:r>
            <w:r w:rsidRPr="00955C76">
              <w:rPr>
                <w:rFonts w:hint="eastAsia"/>
                <w:color w:val="000000" w:themeColor="text1"/>
                <w:sz w:val="22"/>
              </w:rPr>
              <w:t>。澳門：澳門大學</w:t>
            </w:r>
          </w:p>
        </w:tc>
        <w:tc>
          <w:tcPr>
            <w:tcW w:w="1188" w:type="dxa"/>
            <w:tcBorders>
              <w:top w:val="single" w:sz="8" w:space="0" w:color="9BBB59"/>
              <w:bottom w:val="single" w:sz="8" w:space="0" w:color="9BBB59"/>
              <w:right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2009</w:t>
            </w:r>
          </w:p>
        </w:tc>
        <w:tc>
          <w:tcPr>
            <w:tcW w:w="6804" w:type="dxa"/>
            <w:tcBorders>
              <w:top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A case study of a teacher</w:t>
            </w:r>
            <w:r w:rsidRPr="00955C76">
              <w:rPr>
                <w:rFonts w:hint="eastAsia"/>
                <w:color w:val="000000" w:themeColor="text1"/>
                <w:sz w:val="22"/>
              </w:rPr>
              <w:t>’</w:t>
            </w:r>
            <w:r w:rsidRPr="00955C76">
              <w:rPr>
                <w:rFonts w:hint="eastAsia"/>
                <w:color w:val="000000" w:themeColor="text1"/>
                <w:sz w:val="22"/>
              </w:rPr>
              <w:t xml:space="preserve">s </w:t>
            </w:r>
            <w:r w:rsidRPr="00955C76">
              <w:rPr>
                <w:rFonts w:hint="eastAsia"/>
                <w:color w:val="000000" w:themeColor="text1"/>
                <w:sz w:val="22"/>
              </w:rPr>
              <w:t>“</w:t>
            </w:r>
            <w:r w:rsidRPr="00955C76">
              <w:rPr>
                <w:rFonts w:hint="eastAsia"/>
                <w:color w:val="000000" w:themeColor="text1"/>
                <w:sz w:val="22"/>
              </w:rPr>
              <w:t>Practical Knowledge</w:t>
            </w:r>
            <w:r w:rsidRPr="00955C76">
              <w:rPr>
                <w:rFonts w:hint="eastAsia"/>
                <w:color w:val="000000" w:themeColor="text1"/>
                <w:sz w:val="22"/>
              </w:rPr>
              <w:t>”</w:t>
            </w:r>
            <w:r w:rsidRPr="00955C76">
              <w:rPr>
                <w:rFonts w:hint="eastAsia"/>
                <w:color w:val="000000" w:themeColor="text1"/>
                <w:sz w:val="22"/>
              </w:rPr>
              <w:t xml:space="preserve"> in a school-age child care center affiliated with kindergarten. </w:t>
            </w:r>
            <w:r w:rsidRPr="00955C76">
              <w:rPr>
                <w:rFonts w:hint="eastAsia"/>
                <w:color w:val="000000" w:themeColor="text1"/>
                <w:sz w:val="22"/>
              </w:rPr>
              <w:t>日本東北教育學會第</w:t>
            </w:r>
            <w:r w:rsidRPr="00955C76">
              <w:rPr>
                <w:rFonts w:hint="eastAsia"/>
                <w:color w:val="000000" w:themeColor="text1"/>
                <w:sz w:val="22"/>
              </w:rPr>
              <w:t>66</w:t>
            </w:r>
            <w:r w:rsidRPr="00955C76">
              <w:rPr>
                <w:rFonts w:hint="eastAsia"/>
                <w:color w:val="000000" w:themeColor="text1"/>
                <w:sz w:val="22"/>
              </w:rPr>
              <w:t>回會公開座談會論文。東北大學大學院教育學研究科</w:t>
            </w:r>
          </w:p>
        </w:tc>
        <w:tc>
          <w:tcPr>
            <w:tcW w:w="1188" w:type="dxa"/>
            <w:tcBorders>
              <w:top w:val="single" w:sz="8" w:space="0" w:color="9BBB59"/>
              <w:bottom w:val="single" w:sz="8" w:space="0" w:color="9BBB59"/>
              <w:right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Ho, C. C</w:t>
            </w:r>
          </w:p>
        </w:tc>
      </w:tr>
      <w:tr w:rsidR="00955C76" w:rsidRPr="00955C76">
        <w:tc>
          <w:tcPr>
            <w:tcW w:w="1134" w:type="dxa"/>
            <w:tcBorders>
              <w:top w:val="single" w:sz="8" w:space="0" w:color="9BBB59"/>
              <w:left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2009</w:t>
            </w:r>
          </w:p>
        </w:tc>
        <w:tc>
          <w:tcPr>
            <w:tcW w:w="6804" w:type="dxa"/>
            <w:tcBorders>
              <w:top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Current Practices for College-Assisted Child After-School Programs: Taitung University as an Example. Paper presented at the 2009 East-Asian International Symposium on Education Research, Okinawa</w:t>
            </w:r>
          </w:p>
        </w:tc>
        <w:tc>
          <w:tcPr>
            <w:tcW w:w="1188" w:type="dxa"/>
            <w:tcBorders>
              <w:top w:val="single" w:sz="8" w:space="0" w:color="9BBB59"/>
              <w:bottom w:val="single" w:sz="8" w:space="0" w:color="9BBB59"/>
              <w:right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Ho, C. C</w:t>
            </w:r>
          </w:p>
        </w:tc>
      </w:tr>
      <w:tr w:rsidR="00955C76" w:rsidRPr="00955C76">
        <w:tc>
          <w:tcPr>
            <w:tcW w:w="1134" w:type="dxa"/>
            <w:tcBorders>
              <w:top w:val="single" w:sz="8" w:space="0" w:color="9BBB59"/>
              <w:left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2010</w:t>
            </w:r>
          </w:p>
        </w:tc>
        <w:tc>
          <w:tcPr>
            <w:tcW w:w="6804" w:type="dxa"/>
            <w:tcBorders>
              <w:top w:val="single" w:sz="8" w:space="0" w:color="9BBB59"/>
              <w:bottom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偏遠地區小型學校創新經營之研究</w:t>
            </w:r>
            <w:r w:rsidRPr="00955C76">
              <w:rPr>
                <w:rFonts w:hint="eastAsia"/>
                <w:color w:val="000000" w:themeColor="text1"/>
                <w:sz w:val="22"/>
              </w:rPr>
              <w:t>-</w:t>
            </w:r>
            <w:r w:rsidRPr="00955C76">
              <w:rPr>
                <w:rFonts w:hint="eastAsia"/>
                <w:color w:val="000000" w:themeColor="text1"/>
                <w:sz w:val="22"/>
              </w:rPr>
              <w:t>以東部一所特色小學為例。發表於「</w:t>
            </w:r>
            <w:r w:rsidRPr="00955C76">
              <w:rPr>
                <w:rFonts w:hint="eastAsia"/>
                <w:color w:val="000000" w:themeColor="text1"/>
                <w:sz w:val="22"/>
              </w:rPr>
              <w:t>2010</w:t>
            </w:r>
            <w:r w:rsidRPr="00955C76">
              <w:rPr>
                <w:rFonts w:hint="eastAsia"/>
                <w:color w:val="000000" w:themeColor="text1"/>
                <w:sz w:val="22"/>
              </w:rPr>
              <w:t>年兩岸學術交流論文發表會」。鄭州大學主辦。</w:t>
            </w:r>
            <w:r w:rsidRPr="00955C76">
              <w:rPr>
                <w:rFonts w:hint="eastAsia"/>
                <w:color w:val="000000" w:themeColor="text1"/>
                <w:sz w:val="22"/>
              </w:rPr>
              <w:t>2010.06.28</w:t>
            </w:r>
            <w:r w:rsidRPr="00955C76">
              <w:rPr>
                <w:rFonts w:hint="eastAsia"/>
                <w:color w:val="000000" w:themeColor="text1"/>
                <w:sz w:val="22"/>
              </w:rPr>
              <w:t>。鄭州：中國鄭州大學</w:t>
            </w:r>
          </w:p>
        </w:tc>
        <w:tc>
          <w:tcPr>
            <w:tcW w:w="1188" w:type="dxa"/>
            <w:tcBorders>
              <w:top w:val="single" w:sz="8" w:space="0" w:color="9BBB59"/>
              <w:bottom w:val="single" w:sz="8" w:space="0" w:color="9BBB59"/>
              <w:right w:val="single" w:sz="8" w:space="0" w:color="9BBB59"/>
            </w:tcBorders>
          </w:tcPr>
          <w:p w:rsidR="00594B86"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1D1753" w:rsidRPr="00955C76" w:rsidRDefault="00392CE6">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2011</w:t>
            </w:r>
          </w:p>
        </w:tc>
        <w:tc>
          <w:tcPr>
            <w:tcW w:w="6804" w:type="dxa"/>
            <w:tcBorders>
              <w:top w:val="single" w:sz="8" w:space="0" w:color="9BBB59"/>
              <w:bottom w:val="single" w:sz="8" w:space="0" w:color="9BBB59"/>
            </w:tcBorders>
          </w:tcPr>
          <w:p w:rsidR="001D1753"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社會變遷下師資生生涯覺察與規劃之研究─以台東大學</w:t>
            </w:r>
            <w:r w:rsidRPr="00955C76">
              <w:rPr>
                <w:rFonts w:hint="eastAsia"/>
                <w:color w:val="000000" w:themeColor="text1"/>
                <w:sz w:val="22"/>
              </w:rPr>
              <w:t xml:space="preserve">2011 </w:t>
            </w:r>
            <w:r w:rsidRPr="00955C76">
              <w:rPr>
                <w:rFonts w:hint="eastAsia"/>
                <w:color w:val="000000" w:themeColor="text1"/>
                <w:sz w:val="22"/>
              </w:rPr>
              <w:t>年畢業生為例。發表于「華人社會的教育發展系列研討會－教育對話」。澳門大學教育學院主辦。</w:t>
            </w:r>
            <w:r w:rsidRPr="00955C76">
              <w:rPr>
                <w:rFonts w:hint="eastAsia"/>
                <w:color w:val="000000" w:themeColor="text1"/>
                <w:sz w:val="22"/>
              </w:rPr>
              <w:t>2011.11.12</w:t>
            </w:r>
            <w:r w:rsidRPr="00955C76">
              <w:rPr>
                <w:rFonts w:hint="eastAsia"/>
                <w:color w:val="000000" w:themeColor="text1"/>
                <w:sz w:val="22"/>
              </w:rPr>
              <w:t>。澳門：中國澳門大學</w:t>
            </w:r>
          </w:p>
        </w:tc>
        <w:tc>
          <w:tcPr>
            <w:tcW w:w="1188" w:type="dxa"/>
            <w:tcBorders>
              <w:top w:val="single" w:sz="8" w:space="0" w:color="9BBB59"/>
              <w:bottom w:val="single" w:sz="8" w:space="0" w:color="9BBB59"/>
              <w:right w:val="single" w:sz="8" w:space="0" w:color="9BBB59"/>
            </w:tcBorders>
          </w:tcPr>
          <w:p w:rsidR="001D1753"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1D1753" w:rsidRPr="00955C76" w:rsidRDefault="00392CE6">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lastRenderedPageBreak/>
              <w:t>2011</w:t>
            </w:r>
          </w:p>
        </w:tc>
        <w:tc>
          <w:tcPr>
            <w:tcW w:w="6804" w:type="dxa"/>
            <w:tcBorders>
              <w:top w:val="single" w:sz="8" w:space="0" w:color="9BBB59"/>
              <w:bottom w:val="single" w:sz="8" w:space="0" w:color="9BBB59"/>
            </w:tcBorders>
          </w:tcPr>
          <w:p w:rsidR="001D1753"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臺灣新移民女性及其子女相關研究的分析。發表于「</w:t>
            </w:r>
            <w:r w:rsidRPr="00955C76">
              <w:rPr>
                <w:rFonts w:hint="eastAsia"/>
                <w:color w:val="000000" w:themeColor="text1"/>
                <w:sz w:val="22"/>
              </w:rPr>
              <w:t>2011</w:t>
            </w:r>
            <w:r w:rsidRPr="00955C76">
              <w:rPr>
                <w:rFonts w:hint="eastAsia"/>
                <w:color w:val="000000" w:themeColor="text1"/>
                <w:sz w:val="22"/>
              </w:rPr>
              <w:t>台東大學與蘭州大學學術交流論文發表會」。蘭州大學主辦。</w:t>
            </w:r>
            <w:r w:rsidRPr="00955C76">
              <w:rPr>
                <w:rFonts w:hint="eastAsia"/>
                <w:color w:val="000000" w:themeColor="text1"/>
                <w:sz w:val="22"/>
              </w:rPr>
              <w:t>2011.11.17</w:t>
            </w:r>
            <w:r w:rsidRPr="00955C76">
              <w:rPr>
                <w:rFonts w:hint="eastAsia"/>
                <w:color w:val="000000" w:themeColor="text1"/>
                <w:sz w:val="22"/>
              </w:rPr>
              <w:t>。蘭州：中國蘭州大學</w:t>
            </w:r>
          </w:p>
        </w:tc>
        <w:tc>
          <w:tcPr>
            <w:tcW w:w="1188" w:type="dxa"/>
            <w:tcBorders>
              <w:top w:val="single" w:sz="8" w:space="0" w:color="9BBB59"/>
              <w:bottom w:val="single" w:sz="8" w:space="0" w:color="9BBB59"/>
              <w:right w:val="single" w:sz="8" w:space="0" w:color="9BBB59"/>
            </w:tcBorders>
          </w:tcPr>
          <w:p w:rsidR="001D1753"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1D1753" w:rsidRPr="00955C76" w:rsidRDefault="00392CE6">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2011</w:t>
            </w:r>
          </w:p>
        </w:tc>
        <w:tc>
          <w:tcPr>
            <w:tcW w:w="6804" w:type="dxa"/>
            <w:tcBorders>
              <w:top w:val="single" w:sz="8" w:space="0" w:color="9BBB59"/>
              <w:bottom w:val="single" w:sz="8" w:space="0" w:color="9BBB59"/>
            </w:tcBorders>
          </w:tcPr>
          <w:p w:rsidR="001D1753"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The Survey Research of Elementary School English Education in Taitung County. Paper presented at the 2011 International Conference on Literature, Language, and Teaching, national Chin-Yi University of technology, Taichung</w:t>
            </w:r>
          </w:p>
        </w:tc>
        <w:tc>
          <w:tcPr>
            <w:tcW w:w="1188" w:type="dxa"/>
            <w:tcBorders>
              <w:top w:val="single" w:sz="8" w:space="0" w:color="9BBB59"/>
              <w:bottom w:val="single" w:sz="8" w:space="0" w:color="9BBB59"/>
              <w:right w:val="single" w:sz="8" w:space="0" w:color="9BBB59"/>
            </w:tcBorders>
          </w:tcPr>
          <w:p w:rsidR="001D1753" w:rsidRPr="00955C76" w:rsidRDefault="00392CE6">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 xml:space="preserve">Fan, C. J. </w:t>
            </w:r>
            <w:r w:rsidRPr="00955C76">
              <w:rPr>
                <w:rFonts w:hint="eastAsia"/>
                <w:color w:val="000000" w:themeColor="text1"/>
                <w:sz w:val="22"/>
              </w:rPr>
              <w:t>＆</w:t>
            </w:r>
            <w:r w:rsidRPr="00955C76">
              <w:rPr>
                <w:rFonts w:hint="eastAsia"/>
                <w:color w:val="000000" w:themeColor="text1"/>
                <w:sz w:val="22"/>
              </w:rPr>
              <w:t xml:space="preserve"> Ho, C. C</w:t>
            </w:r>
          </w:p>
        </w:tc>
      </w:tr>
      <w:tr w:rsidR="00955C76" w:rsidRPr="00955C76">
        <w:tc>
          <w:tcPr>
            <w:tcW w:w="1134" w:type="dxa"/>
            <w:tcBorders>
              <w:top w:val="single" w:sz="8" w:space="0" w:color="9BBB59"/>
              <w:left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2012</w:t>
            </w:r>
          </w:p>
        </w:tc>
        <w:tc>
          <w:tcPr>
            <w:tcW w:w="6804" w:type="dxa"/>
            <w:tcBorders>
              <w:top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台東縣中小學生學力檢測結果的質性探究。發表於「兩岸高等師範教育研討會」。貴州黔南民族師範學院主辦。</w:t>
            </w:r>
            <w:r w:rsidRPr="00955C76">
              <w:rPr>
                <w:rFonts w:hint="eastAsia"/>
                <w:color w:val="000000" w:themeColor="text1"/>
                <w:sz w:val="22"/>
              </w:rPr>
              <w:t>2012.09.25</w:t>
            </w:r>
            <w:r w:rsidRPr="00955C76">
              <w:rPr>
                <w:rFonts w:hint="eastAsia"/>
                <w:color w:val="000000" w:themeColor="text1"/>
                <w:sz w:val="22"/>
              </w:rPr>
              <w:t>。都勻：中國貴州黔南民族師範學院</w:t>
            </w:r>
          </w:p>
        </w:tc>
        <w:tc>
          <w:tcPr>
            <w:tcW w:w="1188" w:type="dxa"/>
            <w:tcBorders>
              <w:top w:val="single" w:sz="8" w:space="0" w:color="9BBB59"/>
              <w:bottom w:val="single" w:sz="8" w:space="0" w:color="9BBB59"/>
              <w:right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2013</w:t>
            </w:r>
          </w:p>
        </w:tc>
        <w:tc>
          <w:tcPr>
            <w:tcW w:w="6804" w:type="dxa"/>
            <w:tcBorders>
              <w:top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Sato-sanity: Learning Community in Taiwan. Paper presented at the 2013 International Symposium on Lesson Study</w:t>
            </w:r>
            <w:r w:rsidRPr="00955C76">
              <w:rPr>
                <w:rFonts w:hint="eastAsia"/>
                <w:color w:val="000000" w:themeColor="text1"/>
                <w:sz w:val="22"/>
              </w:rPr>
              <w:t>（分かち合い授業と教師教育研究シンポジウム）</w:t>
            </w:r>
            <w:r w:rsidRPr="00955C76">
              <w:rPr>
                <w:color w:val="000000" w:themeColor="text1"/>
                <w:sz w:val="22"/>
              </w:rPr>
              <w:t>, Tokyo Denki University, Tokyo</w:t>
            </w:r>
          </w:p>
        </w:tc>
        <w:tc>
          <w:tcPr>
            <w:tcW w:w="1188" w:type="dxa"/>
            <w:tcBorders>
              <w:top w:val="single" w:sz="8" w:space="0" w:color="9BBB59"/>
              <w:bottom w:val="single" w:sz="8" w:space="0" w:color="9BBB59"/>
              <w:right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Ho, C. C</w:t>
            </w:r>
          </w:p>
        </w:tc>
      </w:tr>
      <w:tr w:rsidR="00955C76" w:rsidRPr="00955C76">
        <w:tc>
          <w:tcPr>
            <w:tcW w:w="1134" w:type="dxa"/>
            <w:tcBorders>
              <w:top w:val="single" w:sz="8" w:space="0" w:color="9BBB59"/>
              <w:left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2014</w:t>
            </w:r>
          </w:p>
        </w:tc>
        <w:tc>
          <w:tcPr>
            <w:tcW w:w="6804" w:type="dxa"/>
            <w:tcBorders>
              <w:top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八八風災後高雄市受災區小學學生生活適應之調查研究。發表于「</w:t>
            </w:r>
            <w:r w:rsidRPr="00955C76">
              <w:rPr>
                <w:rFonts w:hint="eastAsia"/>
                <w:color w:val="000000" w:themeColor="text1"/>
                <w:sz w:val="22"/>
              </w:rPr>
              <w:t>2014</w:t>
            </w:r>
            <w:r w:rsidRPr="00955C76">
              <w:rPr>
                <w:rFonts w:hint="eastAsia"/>
                <w:color w:val="000000" w:themeColor="text1"/>
                <w:sz w:val="22"/>
              </w:rPr>
              <w:t>年人文暨社會學院學術研討會」。大仁科技大學主辦。</w:t>
            </w:r>
            <w:r w:rsidRPr="00955C76">
              <w:rPr>
                <w:rFonts w:hint="eastAsia"/>
                <w:color w:val="000000" w:themeColor="text1"/>
                <w:sz w:val="22"/>
              </w:rPr>
              <w:t>2014.08.29</w:t>
            </w:r>
            <w:r w:rsidRPr="00955C76">
              <w:rPr>
                <w:rFonts w:hint="eastAsia"/>
                <w:color w:val="000000" w:themeColor="text1"/>
                <w:sz w:val="22"/>
              </w:rPr>
              <w:t>。屏東：大仁科技大學。</w:t>
            </w:r>
          </w:p>
        </w:tc>
        <w:tc>
          <w:tcPr>
            <w:tcW w:w="1188" w:type="dxa"/>
            <w:tcBorders>
              <w:top w:val="single" w:sz="8" w:space="0" w:color="9BBB59"/>
              <w:bottom w:val="single" w:sz="8" w:space="0" w:color="9BBB59"/>
              <w:right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陳佩綺、何俊青、黃湃翔</w:t>
            </w:r>
          </w:p>
        </w:tc>
      </w:tr>
      <w:tr w:rsidR="00955C76" w:rsidRPr="00955C76">
        <w:tc>
          <w:tcPr>
            <w:tcW w:w="1134" w:type="dxa"/>
            <w:tcBorders>
              <w:top w:val="single" w:sz="8" w:space="0" w:color="9BBB59"/>
              <w:left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2014</w:t>
            </w:r>
          </w:p>
        </w:tc>
        <w:tc>
          <w:tcPr>
            <w:tcW w:w="6804" w:type="dxa"/>
            <w:tcBorders>
              <w:top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青少年氣質、父母教養與社會技巧之相關研究－以台東縣原住民為例。發表於「第十七屆（</w:t>
            </w:r>
            <w:r w:rsidRPr="00955C76">
              <w:rPr>
                <w:rFonts w:hint="eastAsia"/>
                <w:color w:val="000000" w:themeColor="text1"/>
                <w:sz w:val="22"/>
              </w:rPr>
              <w:t>2014</w:t>
            </w:r>
            <w:r w:rsidRPr="00955C76">
              <w:rPr>
                <w:rFonts w:hint="eastAsia"/>
                <w:color w:val="000000" w:themeColor="text1"/>
                <w:sz w:val="22"/>
              </w:rPr>
              <w:t>）海峽兩岸家庭教育學術研討會」。中國教育學會家庭教育專業委員會主辦。</w:t>
            </w:r>
            <w:r w:rsidRPr="00955C76">
              <w:rPr>
                <w:rFonts w:hint="eastAsia"/>
                <w:color w:val="000000" w:themeColor="text1"/>
                <w:sz w:val="22"/>
              </w:rPr>
              <w:t>2014.10.16</w:t>
            </w:r>
            <w:r w:rsidRPr="00955C76">
              <w:rPr>
                <w:rFonts w:hint="eastAsia"/>
                <w:color w:val="000000" w:themeColor="text1"/>
                <w:sz w:val="22"/>
              </w:rPr>
              <w:t>。江蘇：淮陰師範學院</w:t>
            </w:r>
          </w:p>
        </w:tc>
        <w:tc>
          <w:tcPr>
            <w:tcW w:w="1188" w:type="dxa"/>
            <w:tcBorders>
              <w:top w:val="single" w:sz="8" w:space="0" w:color="9BBB59"/>
              <w:bottom w:val="single" w:sz="8" w:space="0" w:color="9BBB59"/>
              <w:right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何俊青、王朝茂</w:t>
            </w:r>
          </w:p>
        </w:tc>
      </w:tr>
      <w:tr w:rsidR="00955C76" w:rsidRPr="00955C76">
        <w:tc>
          <w:tcPr>
            <w:tcW w:w="1134" w:type="dxa"/>
            <w:tcBorders>
              <w:top w:val="single" w:sz="8" w:space="0" w:color="9BBB59"/>
              <w:left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2015</w:t>
            </w:r>
          </w:p>
        </w:tc>
        <w:tc>
          <w:tcPr>
            <w:tcW w:w="6804" w:type="dxa"/>
            <w:tcBorders>
              <w:top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學習共同體理念應用于小學六年級教學之行動研究。發表於「</w:t>
            </w:r>
            <w:r w:rsidRPr="00955C76">
              <w:rPr>
                <w:rFonts w:hint="eastAsia"/>
                <w:color w:val="000000" w:themeColor="text1"/>
                <w:sz w:val="22"/>
              </w:rPr>
              <w:t>2015</w:t>
            </w:r>
            <w:r w:rsidRPr="00955C76">
              <w:rPr>
                <w:rFonts w:hint="eastAsia"/>
                <w:color w:val="000000" w:themeColor="text1"/>
                <w:sz w:val="22"/>
              </w:rPr>
              <w:t>臺灣學習共同體課例研討會」。淡江大學主辦。</w:t>
            </w:r>
            <w:r w:rsidRPr="00955C76">
              <w:rPr>
                <w:rFonts w:hint="eastAsia"/>
                <w:color w:val="000000" w:themeColor="text1"/>
                <w:sz w:val="22"/>
              </w:rPr>
              <w:t>2015.05.30</w:t>
            </w:r>
            <w:r w:rsidRPr="00955C76">
              <w:rPr>
                <w:rFonts w:hint="eastAsia"/>
                <w:color w:val="000000" w:themeColor="text1"/>
                <w:sz w:val="22"/>
              </w:rPr>
              <w:t>。新北市：淡江大學</w:t>
            </w:r>
          </w:p>
        </w:tc>
        <w:tc>
          <w:tcPr>
            <w:tcW w:w="1188" w:type="dxa"/>
            <w:tcBorders>
              <w:top w:val="single" w:sz="8" w:space="0" w:color="9BBB59"/>
              <w:bottom w:val="single" w:sz="8" w:space="0" w:color="9BBB59"/>
              <w:right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倪思穎、何俊青</w:t>
            </w:r>
          </w:p>
        </w:tc>
      </w:tr>
      <w:tr w:rsidR="00955C76" w:rsidRPr="00955C76">
        <w:tc>
          <w:tcPr>
            <w:tcW w:w="1134" w:type="dxa"/>
            <w:tcBorders>
              <w:top w:val="single" w:sz="8" w:space="0" w:color="9BBB59"/>
              <w:left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2015</w:t>
            </w:r>
          </w:p>
        </w:tc>
        <w:tc>
          <w:tcPr>
            <w:tcW w:w="6804" w:type="dxa"/>
            <w:tcBorders>
              <w:top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小學原住民族語教學現況之研究：以高雄市為例。發表于「兩岸大學與少數民族社區文化傳承學術研討會」。中國人類學民族學研究會經濟人類學專業委員會主辦。</w:t>
            </w:r>
            <w:r w:rsidRPr="00955C76">
              <w:rPr>
                <w:rFonts w:hint="eastAsia"/>
                <w:color w:val="000000" w:themeColor="text1"/>
                <w:sz w:val="22"/>
              </w:rPr>
              <w:t>2015.06.11-15</w:t>
            </w:r>
            <w:r w:rsidRPr="00955C76">
              <w:rPr>
                <w:rFonts w:hint="eastAsia"/>
                <w:color w:val="000000" w:themeColor="text1"/>
                <w:sz w:val="22"/>
              </w:rPr>
              <w:t>。重慶：西南大學</w:t>
            </w:r>
          </w:p>
        </w:tc>
        <w:tc>
          <w:tcPr>
            <w:tcW w:w="1188" w:type="dxa"/>
            <w:tcBorders>
              <w:top w:val="single" w:sz="8" w:space="0" w:color="9BBB59"/>
              <w:bottom w:val="single" w:sz="8" w:space="0" w:color="9BBB59"/>
              <w:right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何俊青、李嵐屏</w:t>
            </w:r>
          </w:p>
        </w:tc>
      </w:tr>
      <w:tr w:rsidR="00955C76" w:rsidRPr="00955C76">
        <w:tc>
          <w:tcPr>
            <w:tcW w:w="1134" w:type="dxa"/>
            <w:tcBorders>
              <w:top w:val="single" w:sz="8" w:space="0" w:color="9BBB59"/>
              <w:left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2015</w:t>
            </w:r>
          </w:p>
        </w:tc>
        <w:tc>
          <w:tcPr>
            <w:tcW w:w="6804" w:type="dxa"/>
            <w:tcBorders>
              <w:top w:val="single" w:sz="8" w:space="0" w:color="9BBB59"/>
              <w:bottom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博物館參觀活動教學設計之行動研究。發表於「新世紀的師資培育挑戰學術研討會」。淡江大學師資培育中心主辦。</w:t>
            </w:r>
            <w:r w:rsidRPr="00955C76">
              <w:rPr>
                <w:rFonts w:hint="eastAsia"/>
                <w:color w:val="000000" w:themeColor="text1"/>
                <w:sz w:val="22"/>
              </w:rPr>
              <w:t>2015.5.23</w:t>
            </w:r>
            <w:r w:rsidRPr="00955C76">
              <w:rPr>
                <w:rFonts w:hint="eastAsia"/>
                <w:color w:val="000000" w:themeColor="text1"/>
                <w:sz w:val="22"/>
              </w:rPr>
              <w:t>。新北：淡江大學</w:t>
            </w:r>
          </w:p>
        </w:tc>
        <w:tc>
          <w:tcPr>
            <w:tcW w:w="1188" w:type="dxa"/>
            <w:tcBorders>
              <w:top w:val="single" w:sz="8" w:space="0" w:color="9BBB59"/>
              <w:bottom w:val="single" w:sz="8" w:space="0" w:color="9BBB59"/>
              <w:right w:val="single" w:sz="8" w:space="0" w:color="9BBB59"/>
            </w:tcBorders>
          </w:tcPr>
          <w:p w:rsidR="001D1753" w:rsidRPr="00955C76" w:rsidRDefault="000D169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林怡伶、何俊青</w:t>
            </w:r>
          </w:p>
        </w:tc>
      </w:tr>
      <w:tr w:rsidR="00955C76" w:rsidRPr="00955C76">
        <w:tc>
          <w:tcPr>
            <w:tcW w:w="1134" w:type="dxa"/>
            <w:tcBorders>
              <w:top w:val="single" w:sz="8" w:space="0" w:color="9BBB59"/>
              <w:left w:val="single" w:sz="8" w:space="0" w:color="9BBB59"/>
              <w:bottom w:val="single" w:sz="8" w:space="0" w:color="9BBB59"/>
            </w:tcBorders>
          </w:tcPr>
          <w:p w:rsidR="00594B86" w:rsidRPr="00955C76" w:rsidRDefault="000D169C">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2016</w:t>
            </w:r>
          </w:p>
        </w:tc>
        <w:tc>
          <w:tcPr>
            <w:tcW w:w="6804" w:type="dxa"/>
            <w:tcBorders>
              <w:top w:val="single" w:sz="8" w:space="0" w:color="9BBB59"/>
              <w:bottom w:val="single" w:sz="8" w:space="0" w:color="9BBB59"/>
            </w:tcBorders>
          </w:tcPr>
          <w:p w:rsidR="00594B86" w:rsidRPr="00955C76" w:rsidRDefault="00FE729B">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靜思語教學對小學六年級學童環境知識與環境態度之影響研究。發表于「田家炳德育論壇—校園文化與德育課程建設研討會」。南京師範大學主辦。</w:t>
            </w:r>
            <w:r w:rsidRPr="00955C76">
              <w:rPr>
                <w:rFonts w:hint="eastAsia"/>
                <w:color w:val="000000" w:themeColor="text1"/>
                <w:sz w:val="22"/>
              </w:rPr>
              <w:t>2016.04.19-21</w:t>
            </w:r>
            <w:r w:rsidRPr="00955C76">
              <w:rPr>
                <w:rFonts w:hint="eastAsia"/>
                <w:color w:val="000000" w:themeColor="text1"/>
                <w:sz w:val="22"/>
              </w:rPr>
              <w:t>。南京：南京師範大學</w:t>
            </w:r>
          </w:p>
        </w:tc>
        <w:tc>
          <w:tcPr>
            <w:tcW w:w="1188" w:type="dxa"/>
            <w:tcBorders>
              <w:top w:val="single" w:sz="8" w:space="0" w:color="9BBB59"/>
              <w:bottom w:val="single" w:sz="8" w:space="0" w:color="9BBB59"/>
              <w:right w:val="single" w:sz="8" w:space="0" w:color="9BBB59"/>
            </w:tcBorders>
          </w:tcPr>
          <w:p w:rsidR="00594B86" w:rsidRPr="00955C76" w:rsidRDefault="00FE729B">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何俊青、吳妙芬</w:t>
            </w:r>
          </w:p>
        </w:tc>
      </w:tr>
      <w:tr w:rsidR="00955C76" w:rsidRPr="00955C76">
        <w:tc>
          <w:tcPr>
            <w:tcW w:w="1134" w:type="dxa"/>
            <w:tcBorders>
              <w:top w:val="single" w:sz="8" w:space="0" w:color="9BBB59"/>
              <w:left w:val="single" w:sz="8" w:space="0" w:color="9BBB59"/>
              <w:bottom w:val="single" w:sz="8" w:space="0" w:color="9BBB59"/>
            </w:tcBorders>
          </w:tcPr>
          <w:p w:rsidR="000D169C" w:rsidRPr="00955C76" w:rsidRDefault="000D169C">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2016</w:t>
            </w:r>
          </w:p>
        </w:tc>
        <w:tc>
          <w:tcPr>
            <w:tcW w:w="6804" w:type="dxa"/>
            <w:tcBorders>
              <w:top w:val="single" w:sz="8" w:space="0" w:color="9BBB59"/>
              <w:bottom w:val="single" w:sz="8" w:space="0" w:color="9BBB59"/>
            </w:tcBorders>
          </w:tcPr>
          <w:p w:rsidR="000D169C"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兩岸師資培育課程比較之研究：以四所大學為例。發表於「“錢塘道第三聯合縣立師範講習所”成立百年紀念暨首屆“師範教育與社會變遷”學術論壇」。湖州師範學院、北京師範大學教師教育中心主辦。</w:t>
            </w:r>
            <w:r w:rsidRPr="00955C76">
              <w:rPr>
                <w:rFonts w:hint="eastAsia"/>
                <w:color w:val="000000" w:themeColor="text1"/>
                <w:sz w:val="22"/>
              </w:rPr>
              <w:t>2016.04.23-25</w:t>
            </w:r>
            <w:r w:rsidRPr="00955C76">
              <w:rPr>
                <w:rFonts w:hint="eastAsia"/>
                <w:color w:val="000000" w:themeColor="text1"/>
                <w:sz w:val="22"/>
              </w:rPr>
              <w:t>。湖州：湖州師範學院。</w:t>
            </w:r>
          </w:p>
        </w:tc>
        <w:tc>
          <w:tcPr>
            <w:tcW w:w="1188" w:type="dxa"/>
            <w:tcBorders>
              <w:top w:val="single" w:sz="8" w:space="0" w:color="9BBB59"/>
              <w:bottom w:val="single" w:sz="8" w:space="0" w:color="9BBB59"/>
              <w:right w:val="single" w:sz="8" w:space="0" w:color="9BBB59"/>
            </w:tcBorders>
          </w:tcPr>
          <w:p w:rsidR="000D169C"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何俊青、洪村瑞</w:t>
            </w:r>
          </w:p>
        </w:tc>
      </w:tr>
      <w:tr w:rsidR="00955C76" w:rsidRPr="00955C76">
        <w:tc>
          <w:tcPr>
            <w:tcW w:w="1134" w:type="dxa"/>
            <w:tcBorders>
              <w:top w:val="single" w:sz="8" w:space="0" w:color="9BBB59"/>
              <w:left w:val="single" w:sz="8" w:space="0" w:color="9BBB59"/>
              <w:bottom w:val="single" w:sz="8" w:space="0" w:color="9BBB59"/>
            </w:tcBorders>
          </w:tcPr>
          <w:p w:rsidR="000D169C" w:rsidRPr="00955C76" w:rsidRDefault="000D169C">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2016</w:t>
            </w:r>
          </w:p>
        </w:tc>
        <w:tc>
          <w:tcPr>
            <w:tcW w:w="6804" w:type="dxa"/>
            <w:tcBorders>
              <w:top w:val="single" w:sz="8" w:space="0" w:color="9BBB59"/>
              <w:bottom w:val="single" w:sz="8" w:space="0" w:color="9BBB59"/>
            </w:tcBorders>
          </w:tcPr>
          <w:p w:rsidR="000D169C"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陶行知教育思想在臺灣的研究現況及其對偏鄉教育問題的啟示。</w:t>
            </w:r>
            <w:r w:rsidRPr="00955C76">
              <w:rPr>
                <w:color w:val="000000" w:themeColor="text1"/>
                <w:kern w:val="0"/>
                <w:sz w:val="22"/>
              </w:rPr>
              <w:t>發表于</w:t>
            </w:r>
            <w:r w:rsidRPr="00955C76">
              <w:rPr>
                <w:color w:val="000000" w:themeColor="text1"/>
                <w:sz w:val="22"/>
              </w:rPr>
              <w:t>「</w:t>
            </w:r>
            <w:r w:rsidRPr="00955C76">
              <w:rPr>
                <w:bCs/>
                <w:color w:val="000000" w:themeColor="text1"/>
                <w:sz w:val="22"/>
              </w:rPr>
              <w:t>陶行知與中外文化教育國際學術研討會</w:t>
            </w:r>
            <w:r w:rsidRPr="00955C76">
              <w:rPr>
                <w:color w:val="000000" w:themeColor="text1"/>
                <w:sz w:val="22"/>
              </w:rPr>
              <w:t>」</w:t>
            </w:r>
            <w:r w:rsidRPr="00955C76">
              <w:rPr>
                <w:color w:val="000000" w:themeColor="text1"/>
                <w:kern w:val="0"/>
                <w:sz w:val="22"/>
              </w:rPr>
              <w:t>。華中師範大學、中國陶行知研究會主辦。</w:t>
            </w:r>
            <w:r w:rsidRPr="00955C76">
              <w:rPr>
                <w:color w:val="000000" w:themeColor="text1"/>
                <w:kern w:val="0"/>
                <w:sz w:val="22"/>
              </w:rPr>
              <w:t>2016.10.18-19</w:t>
            </w:r>
            <w:r w:rsidRPr="00955C76">
              <w:rPr>
                <w:color w:val="000000" w:themeColor="text1"/>
                <w:kern w:val="0"/>
                <w:sz w:val="22"/>
              </w:rPr>
              <w:t>。武漢：華中師範大學。</w:t>
            </w:r>
          </w:p>
        </w:tc>
        <w:tc>
          <w:tcPr>
            <w:tcW w:w="1188" w:type="dxa"/>
            <w:tcBorders>
              <w:top w:val="single" w:sz="8" w:space="0" w:color="9BBB59"/>
              <w:bottom w:val="single" w:sz="8" w:space="0" w:color="9BBB59"/>
              <w:right w:val="single" w:sz="8" w:space="0" w:color="9BBB59"/>
            </w:tcBorders>
          </w:tcPr>
          <w:p w:rsidR="000D169C" w:rsidRPr="00955C76" w:rsidRDefault="0031235B">
            <w:pPr>
              <w:widowControl/>
              <w:pBdr>
                <w:top w:val="nil"/>
                <w:left w:val="nil"/>
                <w:bottom w:val="nil"/>
                <w:right w:val="nil"/>
                <w:between w:val="nil"/>
              </w:pBdr>
              <w:spacing w:line="240" w:lineRule="auto"/>
              <w:ind w:left="0" w:hanging="2"/>
              <w:rPr>
                <w:b/>
                <w:color w:val="000000" w:themeColor="text1"/>
                <w:sz w:val="22"/>
              </w:rPr>
            </w:pPr>
            <w:r w:rsidRPr="00955C76">
              <w:rPr>
                <w:bCs/>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0D169C" w:rsidRPr="00955C76" w:rsidRDefault="000D169C">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2016</w:t>
            </w:r>
          </w:p>
        </w:tc>
        <w:tc>
          <w:tcPr>
            <w:tcW w:w="6804" w:type="dxa"/>
            <w:tcBorders>
              <w:top w:val="single" w:sz="8" w:space="0" w:color="9BBB59"/>
              <w:bottom w:val="single" w:sz="8" w:space="0" w:color="9BBB59"/>
            </w:tcBorders>
          </w:tcPr>
          <w:p w:rsidR="000D169C"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臺灣小學教師檢定現況及師培大學因應策略。</w:t>
            </w:r>
            <w:r w:rsidRPr="00955C76">
              <w:rPr>
                <w:color w:val="000000" w:themeColor="text1"/>
                <w:kern w:val="0"/>
                <w:sz w:val="22"/>
              </w:rPr>
              <w:t>發表於</w:t>
            </w:r>
            <w:r w:rsidRPr="00955C76">
              <w:rPr>
                <w:color w:val="000000" w:themeColor="text1"/>
                <w:sz w:val="22"/>
              </w:rPr>
              <w:t>「第三屆福建省高校教育學、心理學專業建設協作會議暨</w:t>
            </w:r>
            <w:r w:rsidRPr="00955C76">
              <w:rPr>
                <w:color w:val="000000" w:themeColor="text1"/>
                <w:sz w:val="22"/>
              </w:rPr>
              <w:t>2016</w:t>
            </w:r>
            <w:r w:rsidRPr="00955C76">
              <w:rPr>
                <w:color w:val="000000" w:themeColor="text1"/>
                <w:sz w:val="22"/>
              </w:rPr>
              <w:t>年閩台高校教育、心理學科建設研討會」</w:t>
            </w:r>
            <w:r w:rsidRPr="00955C76">
              <w:rPr>
                <w:color w:val="000000" w:themeColor="text1"/>
                <w:kern w:val="0"/>
                <w:sz w:val="22"/>
              </w:rPr>
              <w:t>。閩南師範大學主辦。</w:t>
            </w:r>
            <w:r w:rsidRPr="00955C76">
              <w:rPr>
                <w:color w:val="000000" w:themeColor="text1"/>
                <w:kern w:val="0"/>
                <w:sz w:val="22"/>
              </w:rPr>
              <w:t>2016.10.23-24</w:t>
            </w:r>
            <w:r w:rsidRPr="00955C76">
              <w:rPr>
                <w:color w:val="000000" w:themeColor="text1"/>
                <w:kern w:val="0"/>
                <w:sz w:val="22"/>
              </w:rPr>
              <w:t>。漳州：閩南師範大學</w:t>
            </w:r>
          </w:p>
        </w:tc>
        <w:tc>
          <w:tcPr>
            <w:tcW w:w="1188" w:type="dxa"/>
            <w:tcBorders>
              <w:top w:val="single" w:sz="8" w:space="0" w:color="9BBB59"/>
              <w:bottom w:val="single" w:sz="8" w:space="0" w:color="9BBB59"/>
              <w:right w:val="single" w:sz="8" w:space="0" w:color="9BBB59"/>
            </w:tcBorders>
          </w:tcPr>
          <w:p w:rsidR="000D169C"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bCs/>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2017</w:t>
            </w:r>
          </w:p>
        </w:tc>
        <w:tc>
          <w:tcPr>
            <w:tcW w:w="6804" w:type="dxa"/>
            <w:tcBorders>
              <w:top w:val="single" w:sz="8" w:space="0" w:color="9BBB59"/>
              <w:bottom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 xml:space="preserve">Online intimacy between universities and secondary &amp; elementary schools: Qualitative study on tracing effect of online tutoring program of digital learning partners. </w:t>
            </w:r>
            <w:r w:rsidRPr="00955C76">
              <w:rPr>
                <w:color w:val="000000" w:themeColor="text1"/>
                <w:kern w:val="0"/>
                <w:sz w:val="22"/>
              </w:rPr>
              <w:t>日本東北教育學會第</w:t>
            </w:r>
            <w:r w:rsidRPr="00955C76">
              <w:rPr>
                <w:color w:val="000000" w:themeColor="text1"/>
                <w:kern w:val="0"/>
                <w:sz w:val="22"/>
              </w:rPr>
              <w:t>74</w:t>
            </w:r>
            <w:r w:rsidRPr="00955C76">
              <w:rPr>
                <w:color w:val="000000" w:themeColor="text1"/>
                <w:kern w:val="0"/>
                <w:sz w:val="22"/>
              </w:rPr>
              <w:t>回大會公開座談會論文。東北大學大學院教育學研究科。</w:t>
            </w:r>
          </w:p>
        </w:tc>
        <w:tc>
          <w:tcPr>
            <w:tcW w:w="1188" w:type="dxa"/>
            <w:tcBorders>
              <w:top w:val="single" w:sz="8" w:space="0" w:color="9BBB59"/>
              <w:bottom w:val="single" w:sz="8" w:space="0" w:color="9BBB59"/>
              <w:right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Ho, C. C</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lastRenderedPageBreak/>
              <w:t>2017</w:t>
            </w:r>
          </w:p>
        </w:tc>
        <w:tc>
          <w:tcPr>
            <w:tcW w:w="6804" w:type="dxa"/>
            <w:tcBorders>
              <w:top w:val="single" w:sz="8" w:space="0" w:color="9BBB59"/>
              <w:bottom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臺灣偏鄉學校教育的改革省思與未來展望</w:t>
            </w:r>
            <w:r w:rsidRPr="00955C76">
              <w:rPr>
                <w:color w:val="000000" w:themeColor="text1"/>
                <w:sz w:val="22"/>
              </w:rPr>
              <w:t>。</w:t>
            </w:r>
            <w:r w:rsidRPr="00955C76">
              <w:rPr>
                <w:color w:val="000000" w:themeColor="text1"/>
                <w:kern w:val="0"/>
                <w:sz w:val="22"/>
              </w:rPr>
              <w:t>發表於</w:t>
            </w:r>
            <w:r w:rsidRPr="00955C76">
              <w:rPr>
                <w:color w:val="000000" w:themeColor="text1"/>
                <w:sz w:val="22"/>
              </w:rPr>
              <w:t>「</w:t>
            </w:r>
            <w:r w:rsidRPr="00955C76">
              <w:rPr>
                <w:color w:val="000000" w:themeColor="text1"/>
                <w:kern w:val="0"/>
                <w:sz w:val="22"/>
              </w:rPr>
              <w:t>2017</w:t>
            </w:r>
            <w:r w:rsidRPr="00955C76">
              <w:rPr>
                <w:color w:val="000000" w:themeColor="text1"/>
                <w:kern w:val="0"/>
                <w:sz w:val="22"/>
              </w:rPr>
              <w:t>年農村教育國際學術研討會</w:t>
            </w:r>
            <w:r w:rsidRPr="00955C76">
              <w:rPr>
                <w:color w:val="000000" w:themeColor="text1"/>
                <w:sz w:val="22"/>
              </w:rPr>
              <w:t>」</w:t>
            </w:r>
            <w:r w:rsidRPr="00955C76">
              <w:rPr>
                <w:color w:val="000000" w:themeColor="text1"/>
                <w:kern w:val="0"/>
                <w:sz w:val="22"/>
              </w:rPr>
              <w:t>。東北師範大學中國農村教育發展研究院主辦。</w:t>
            </w:r>
            <w:r w:rsidRPr="00955C76">
              <w:rPr>
                <w:color w:val="000000" w:themeColor="text1"/>
                <w:kern w:val="0"/>
                <w:sz w:val="22"/>
              </w:rPr>
              <w:t>2017.11.17-19</w:t>
            </w:r>
            <w:r w:rsidRPr="00955C76">
              <w:rPr>
                <w:color w:val="000000" w:themeColor="text1"/>
                <w:kern w:val="0"/>
                <w:sz w:val="22"/>
              </w:rPr>
              <w:t>。長春：東北師範大學。</w:t>
            </w:r>
          </w:p>
        </w:tc>
        <w:tc>
          <w:tcPr>
            <w:tcW w:w="1188" w:type="dxa"/>
            <w:tcBorders>
              <w:top w:val="single" w:sz="8" w:space="0" w:color="9BBB59"/>
              <w:bottom w:val="single" w:sz="8" w:space="0" w:color="9BBB59"/>
              <w:right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何俊青、孫剛成</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2017</w:t>
            </w:r>
          </w:p>
        </w:tc>
        <w:tc>
          <w:tcPr>
            <w:tcW w:w="6804" w:type="dxa"/>
            <w:tcBorders>
              <w:top w:val="single" w:sz="8" w:space="0" w:color="9BBB59"/>
              <w:bottom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老年父母及成年子女的代間照顧關係之研究。</w:t>
            </w:r>
            <w:r w:rsidRPr="00955C76">
              <w:rPr>
                <w:color w:val="000000" w:themeColor="text1"/>
                <w:kern w:val="0"/>
                <w:sz w:val="22"/>
              </w:rPr>
              <w:t>發表于</w:t>
            </w:r>
            <w:r w:rsidRPr="00955C76">
              <w:rPr>
                <w:color w:val="000000" w:themeColor="text1"/>
                <w:sz w:val="22"/>
              </w:rPr>
              <w:t>「迎向新課綱</w:t>
            </w:r>
            <w:r w:rsidRPr="00955C76">
              <w:rPr>
                <w:color w:val="000000" w:themeColor="text1"/>
                <w:sz w:val="22"/>
              </w:rPr>
              <w:t xml:space="preserve"> :</w:t>
            </w:r>
            <w:r w:rsidRPr="00955C76">
              <w:rPr>
                <w:color w:val="000000" w:themeColor="text1"/>
                <w:sz w:val="22"/>
              </w:rPr>
              <w:t>科技社會中課程與教學變革學術研討會」</w:t>
            </w:r>
            <w:r w:rsidRPr="00955C76">
              <w:rPr>
                <w:color w:val="000000" w:themeColor="text1"/>
                <w:kern w:val="0"/>
                <w:sz w:val="22"/>
              </w:rPr>
              <w:t>。</w:t>
            </w:r>
            <w:r w:rsidRPr="00955C76">
              <w:rPr>
                <w:color w:val="000000" w:themeColor="text1"/>
                <w:sz w:val="22"/>
              </w:rPr>
              <w:t>國立暨南</w:t>
            </w:r>
            <w:r w:rsidRPr="00955C76">
              <w:rPr>
                <w:color w:val="000000" w:themeColor="text1"/>
                <w:kern w:val="0"/>
                <w:sz w:val="22"/>
              </w:rPr>
              <w:t>大學師資培育中心主辦。</w:t>
            </w:r>
            <w:r w:rsidRPr="00955C76">
              <w:rPr>
                <w:color w:val="000000" w:themeColor="text1"/>
                <w:kern w:val="0"/>
                <w:sz w:val="22"/>
              </w:rPr>
              <w:t>2017.11.30</w:t>
            </w:r>
            <w:r w:rsidRPr="00955C76">
              <w:rPr>
                <w:color w:val="000000" w:themeColor="text1"/>
                <w:kern w:val="0"/>
                <w:sz w:val="22"/>
              </w:rPr>
              <w:t>。</w:t>
            </w:r>
            <w:r w:rsidRPr="00955C76">
              <w:rPr>
                <w:color w:val="000000" w:themeColor="text1"/>
                <w:sz w:val="22"/>
              </w:rPr>
              <w:t>南投</w:t>
            </w:r>
            <w:r w:rsidRPr="00955C76">
              <w:rPr>
                <w:color w:val="000000" w:themeColor="text1"/>
                <w:kern w:val="0"/>
                <w:sz w:val="22"/>
              </w:rPr>
              <w:t>：</w:t>
            </w:r>
            <w:r w:rsidRPr="00955C76">
              <w:rPr>
                <w:color w:val="000000" w:themeColor="text1"/>
                <w:sz w:val="22"/>
              </w:rPr>
              <w:t>國立暨南</w:t>
            </w:r>
            <w:r w:rsidRPr="00955C76">
              <w:rPr>
                <w:color w:val="000000" w:themeColor="text1"/>
                <w:kern w:val="0"/>
                <w:sz w:val="22"/>
              </w:rPr>
              <w:t>大學。</w:t>
            </w:r>
          </w:p>
        </w:tc>
        <w:tc>
          <w:tcPr>
            <w:tcW w:w="1188" w:type="dxa"/>
            <w:tcBorders>
              <w:top w:val="single" w:sz="8" w:space="0" w:color="9BBB59"/>
              <w:bottom w:val="single" w:sz="8" w:space="0" w:color="9BBB59"/>
              <w:right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李幸玲、何俊青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2017</w:t>
            </w:r>
          </w:p>
        </w:tc>
        <w:tc>
          <w:tcPr>
            <w:tcW w:w="6804" w:type="dxa"/>
            <w:tcBorders>
              <w:top w:val="single" w:sz="8" w:space="0" w:color="9BBB59"/>
              <w:bottom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小學班級導師文化回應教學實踐歷程之研究。</w:t>
            </w:r>
            <w:r w:rsidRPr="00955C76">
              <w:rPr>
                <w:color w:val="000000" w:themeColor="text1"/>
                <w:kern w:val="0"/>
                <w:sz w:val="22"/>
              </w:rPr>
              <w:t>發表于</w:t>
            </w:r>
            <w:r w:rsidRPr="00955C76">
              <w:rPr>
                <w:color w:val="000000" w:themeColor="text1"/>
                <w:sz w:val="22"/>
              </w:rPr>
              <w:t>「迎向新課綱</w:t>
            </w:r>
            <w:r w:rsidRPr="00955C76">
              <w:rPr>
                <w:color w:val="000000" w:themeColor="text1"/>
                <w:sz w:val="22"/>
              </w:rPr>
              <w:t xml:space="preserve"> :</w:t>
            </w:r>
            <w:r w:rsidRPr="00955C76">
              <w:rPr>
                <w:color w:val="000000" w:themeColor="text1"/>
                <w:sz w:val="22"/>
              </w:rPr>
              <w:t>科技社會中課程與教學變革學術研討會」</w:t>
            </w:r>
            <w:r w:rsidRPr="00955C76">
              <w:rPr>
                <w:color w:val="000000" w:themeColor="text1"/>
                <w:kern w:val="0"/>
                <w:sz w:val="22"/>
              </w:rPr>
              <w:t>。</w:t>
            </w:r>
            <w:r w:rsidRPr="00955C76">
              <w:rPr>
                <w:color w:val="000000" w:themeColor="text1"/>
                <w:sz w:val="22"/>
              </w:rPr>
              <w:t>國立暨南</w:t>
            </w:r>
            <w:r w:rsidRPr="00955C76">
              <w:rPr>
                <w:color w:val="000000" w:themeColor="text1"/>
                <w:kern w:val="0"/>
                <w:sz w:val="22"/>
              </w:rPr>
              <w:t>大學師資培育中心主辦。</w:t>
            </w:r>
            <w:r w:rsidRPr="00955C76">
              <w:rPr>
                <w:color w:val="000000" w:themeColor="text1"/>
                <w:kern w:val="0"/>
                <w:sz w:val="22"/>
              </w:rPr>
              <w:t>2017.11.30</w:t>
            </w:r>
            <w:r w:rsidRPr="00955C76">
              <w:rPr>
                <w:color w:val="000000" w:themeColor="text1"/>
                <w:kern w:val="0"/>
                <w:sz w:val="22"/>
              </w:rPr>
              <w:t>。</w:t>
            </w:r>
            <w:r w:rsidRPr="00955C76">
              <w:rPr>
                <w:color w:val="000000" w:themeColor="text1"/>
                <w:sz w:val="22"/>
              </w:rPr>
              <w:t>南投</w:t>
            </w:r>
            <w:r w:rsidRPr="00955C76">
              <w:rPr>
                <w:color w:val="000000" w:themeColor="text1"/>
                <w:kern w:val="0"/>
                <w:sz w:val="22"/>
              </w:rPr>
              <w:t>：</w:t>
            </w:r>
            <w:r w:rsidRPr="00955C76">
              <w:rPr>
                <w:color w:val="000000" w:themeColor="text1"/>
                <w:sz w:val="22"/>
              </w:rPr>
              <w:t>國立暨南</w:t>
            </w:r>
            <w:r w:rsidRPr="00955C76">
              <w:rPr>
                <w:color w:val="000000" w:themeColor="text1"/>
                <w:kern w:val="0"/>
                <w:sz w:val="22"/>
              </w:rPr>
              <w:t>大學。</w:t>
            </w:r>
          </w:p>
        </w:tc>
        <w:tc>
          <w:tcPr>
            <w:tcW w:w="1188" w:type="dxa"/>
            <w:tcBorders>
              <w:top w:val="single" w:sz="8" w:space="0" w:color="9BBB59"/>
              <w:bottom w:val="single" w:sz="8" w:space="0" w:color="9BBB59"/>
              <w:right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阮文彬、何俊青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2017</w:t>
            </w:r>
          </w:p>
        </w:tc>
        <w:tc>
          <w:tcPr>
            <w:tcW w:w="6804" w:type="dxa"/>
            <w:tcBorders>
              <w:top w:val="single" w:sz="8" w:space="0" w:color="9BBB59"/>
              <w:bottom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高職英語低成就學生習得無助感之個案研究</w:t>
            </w:r>
            <w:r w:rsidRPr="00955C76">
              <w:rPr>
                <w:color w:val="000000" w:themeColor="text1"/>
                <w:sz w:val="22"/>
              </w:rPr>
              <w:t>。</w:t>
            </w:r>
            <w:r w:rsidRPr="00955C76">
              <w:rPr>
                <w:color w:val="000000" w:themeColor="text1"/>
                <w:kern w:val="0"/>
                <w:sz w:val="22"/>
              </w:rPr>
              <w:t>發表于</w:t>
            </w:r>
            <w:r w:rsidRPr="00955C76">
              <w:rPr>
                <w:color w:val="000000" w:themeColor="text1"/>
                <w:sz w:val="22"/>
              </w:rPr>
              <w:t>「</w:t>
            </w:r>
            <w:r w:rsidRPr="00955C76">
              <w:rPr>
                <w:color w:val="000000" w:themeColor="text1"/>
                <w:kern w:val="0"/>
                <w:sz w:val="22"/>
              </w:rPr>
              <w:t>2017</w:t>
            </w:r>
            <w:r w:rsidRPr="00955C76">
              <w:rPr>
                <w:color w:val="000000" w:themeColor="text1"/>
                <w:kern w:val="0"/>
                <w:sz w:val="22"/>
              </w:rPr>
              <w:t>年國民核心素養導向的中等以下學校課程發展與教學實務學術研討會」。朝陽科技大學師資培育中心主辦。</w:t>
            </w:r>
            <w:r w:rsidRPr="00955C76">
              <w:rPr>
                <w:color w:val="000000" w:themeColor="text1"/>
                <w:kern w:val="0"/>
                <w:sz w:val="22"/>
              </w:rPr>
              <w:t>2017.12.15</w:t>
            </w:r>
            <w:r w:rsidRPr="00955C76">
              <w:rPr>
                <w:color w:val="000000" w:themeColor="text1"/>
                <w:kern w:val="0"/>
                <w:sz w:val="22"/>
              </w:rPr>
              <w:t>。台中：朝陽科技大學</w:t>
            </w:r>
          </w:p>
        </w:tc>
        <w:tc>
          <w:tcPr>
            <w:tcW w:w="1188" w:type="dxa"/>
            <w:tcBorders>
              <w:top w:val="single" w:sz="8" w:space="0" w:color="9BBB59"/>
              <w:bottom w:val="single" w:sz="8" w:space="0" w:color="9BBB59"/>
              <w:right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蔡瀞慧</w:t>
            </w:r>
            <w:r w:rsidRPr="00955C76">
              <w:rPr>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2017</w:t>
            </w:r>
          </w:p>
        </w:tc>
        <w:tc>
          <w:tcPr>
            <w:tcW w:w="6804" w:type="dxa"/>
            <w:tcBorders>
              <w:top w:val="single" w:sz="8" w:space="0" w:color="9BBB59"/>
              <w:bottom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老人贍養護機構代間服務學習歷程研究</w:t>
            </w:r>
            <w:r w:rsidRPr="00955C76">
              <w:rPr>
                <w:color w:val="000000" w:themeColor="text1"/>
                <w:sz w:val="22"/>
              </w:rPr>
              <w:t>。</w:t>
            </w:r>
            <w:r w:rsidRPr="00955C76">
              <w:rPr>
                <w:color w:val="000000" w:themeColor="text1"/>
                <w:kern w:val="0"/>
                <w:sz w:val="22"/>
              </w:rPr>
              <w:t>發表于</w:t>
            </w:r>
            <w:r w:rsidRPr="00955C76">
              <w:rPr>
                <w:color w:val="000000" w:themeColor="text1"/>
                <w:sz w:val="22"/>
              </w:rPr>
              <w:t>「</w:t>
            </w:r>
            <w:r w:rsidRPr="00955C76">
              <w:rPr>
                <w:color w:val="000000" w:themeColor="text1"/>
                <w:kern w:val="0"/>
                <w:sz w:val="22"/>
              </w:rPr>
              <w:t>2017</w:t>
            </w:r>
            <w:r w:rsidRPr="00955C76">
              <w:rPr>
                <w:color w:val="000000" w:themeColor="text1"/>
                <w:kern w:val="0"/>
                <w:sz w:val="22"/>
              </w:rPr>
              <w:t>年國民核心素養導向的中等以下學校課程發展與教學實務學術研討會」。朝陽科技大學師資培育中心主辦。</w:t>
            </w:r>
            <w:r w:rsidRPr="00955C76">
              <w:rPr>
                <w:color w:val="000000" w:themeColor="text1"/>
                <w:kern w:val="0"/>
                <w:sz w:val="22"/>
              </w:rPr>
              <w:t>2017.12.15</w:t>
            </w:r>
            <w:r w:rsidRPr="00955C76">
              <w:rPr>
                <w:color w:val="000000" w:themeColor="text1"/>
                <w:kern w:val="0"/>
                <w:sz w:val="22"/>
              </w:rPr>
              <w:t>。台中：朝陽科技大學。</w:t>
            </w:r>
          </w:p>
        </w:tc>
        <w:tc>
          <w:tcPr>
            <w:tcW w:w="1188" w:type="dxa"/>
            <w:tcBorders>
              <w:top w:val="single" w:sz="8" w:space="0" w:color="9BBB59"/>
              <w:bottom w:val="single" w:sz="8" w:space="0" w:color="9BBB59"/>
              <w:right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柯秀薇</w:t>
            </w:r>
            <w:r w:rsidRPr="00955C76">
              <w:rPr>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2017</w:t>
            </w:r>
          </w:p>
        </w:tc>
        <w:tc>
          <w:tcPr>
            <w:tcW w:w="6804" w:type="dxa"/>
            <w:tcBorders>
              <w:top w:val="single" w:sz="8" w:space="0" w:color="9BBB59"/>
              <w:bottom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紐西蘭毛利教育發展經驗對臺灣的啟示</w:t>
            </w:r>
            <w:r w:rsidRPr="00955C76">
              <w:rPr>
                <w:color w:val="000000" w:themeColor="text1"/>
                <w:sz w:val="22"/>
              </w:rPr>
              <w:t>。</w:t>
            </w:r>
            <w:r w:rsidRPr="00955C76">
              <w:rPr>
                <w:color w:val="000000" w:themeColor="text1"/>
                <w:kern w:val="0"/>
                <w:sz w:val="22"/>
              </w:rPr>
              <w:t>發表于</w:t>
            </w:r>
            <w:r w:rsidRPr="00955C76">
              <w:rPr>
                <w:color w:val="000000" w:themeColor="text1"/>
                <w:sz w:val="22"/>
              </w:rPr>
              <w:t>「</w:t>
            </w:r>
            <w:r w:rsidRPr="00955C76">
              <w:rPr>
                <w:color w:val="000000" w:themeColor="text1"/>
                <w:kern w:val="0"/>
                <w:sz w:val="22"/>
              </w:rPr>
              <w:t>2017</w:t>
            </w:r>
            <w:r w:rsidRPr="00955C76">
              <w:rPr>
                <w:color w:val="000000" w:themeColor="text1"/>
                <w:kern w:val="0"/>
                <w:sz w:val="22"/>
              </w:rPr>
              <w:t>年國民核心素養導向的中等以下學校課程發展與教學實務學術研討會」。朝陽科技大學師資培育中心主辦。</w:t>
            </w:r>
            <w:r w:rsidRPr="00955C76">
              <w:rPr>
                <w:color w:val="000000" w:themeColor="text1"/>
                <w:kern w:val="0"/>
                <w:sz w:val="22"/>
              </w:rPr>
              <w:t>2017.12.15</w:t>
            </w:r>
            <w:r w:rsidRPr="00955C76">
              <w:rPr>
                <w:color w:val="000000" w:themeColor="text1"/>
                <w:kern w:val="0"/>
                <w:sz w:val="22"/>
              </w:rPr>
              <w:t>。台中：朝陽科技大學</w:t>
            </w:r>
          </w:p>
        </w:tc>
        <w:tc>
          <w:tcPr>
            <w:tcW w:w="1188" w:type="dxa"/>
            <w:tcBorders>
              <w:top w:val="single" w:sz="8" w:space="0" w:color="9BBB59"/>
              <w:bottom w:val="single" w:sz="8" w:space="0" w:color="9BBB59"/>
              <w:right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李惠雯</w:t>
            </w:r>
            <w:r w:rsidRPr="00955C76">
              <w:rPr>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2018</w:t>
            </w:r>
          </w:p>
        </w:tc>
        <w:tc>
          <w:tcPr>
            <w:tcW w:w="6804" w:type="dxa"/>
            <w:tcBorders>
              <w:top w:val="single" w:sz="8" w:space="0" w:color="9BBB59"/>
              <w:bottom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偏鄉學校教育的改革省思與未來展望。發表於「第二屆海峽兩岸鄉村教育與行動研究研討會」。閩南師範大學教育科學學院、福建省區域農村教師發展協同創新中心主辦。</w:t>
            </w:r>
            <w:r w:rsidRPr="00955C76">
              <w:rPr>
                <w:color w:val="000000" w:themeColor="text1"/>
                <w:sz w:val="22"/>
              </w:rPr>
              <w:t>2018.12.2-5</w:t>
            </w:r>
            <w:r w:rsidRPr="00955C76">
              <w:rPr>
                <w:color w:val="000000" w:themeColor="text1"/>
                <w:sz w:val="22"/>
              </w:rPr>
              <w:t>。漳州：閩南師範大學</w:t>
            </w:r>
          </w:p>
        </w:tc>
        <w:tc>
          <w:tcPr>
            <w:tcW w:w="1188" w:type="dxa"/>
            <w:tcBorders>
              <w:top w:val="single" w:sz="8" w:space="0" w:color="9BBB59"/>
              <w:bottom w:val="single" w:sz="8" w:space="0" w:color="9BBB59"/>
              <w:right w:val="single" w:sz="8" w:space="0" w:color="9BBB59"/>
            </w:tcBorders>
          </w:tcPr>
          <w:p w:rsidR="00FE729B" w:rsidRPr="00955C76" w:rsidRDefault="0031235B">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2019</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基於「教育一瞥</w:t>
            </w:r>
            <w:r w:rsidRPr="00955C76">
              <w:rPr>
                <w:color w:val="000000" w:themeColor="text1"/>
                <w:sz w:val="22"/>
              </w:rPr>
              <w:t>2018</w:t>
            </w:r>
            <w:r w:rsidRPr="00955C76">
              <w:rPr>
                <w:color w:val="000000" w:themeColor="text1"/>
                <w:sz w:val="22"/>
              </w:rPr>
              <w:t>」的高等教育永續發展探討。發表于</w:t>
            </w:r>
            <w:r w:rsidRPr="00955C76">
              <w:rPr>
                <w:color w:val="000000" w:themeColor="text1"/>
                <w:sz w:val="22"/>
              </w:rPr>
              <w:t>2019</w:t>
            </w:r>
            <w:r w:rsidRPr="00955C76">
              <w:rPr>
                <w:color w:val="000000" w:themeColor="text1"/>
                <w:sz w:val="22"/>
              </w:rPr>
              <w:t>「亞洲教育改革的反思與展望」國際學術研討會。國立臺灣師範大學主辦。</w:t>
            </w:r>
            <w:r w:rsidRPr="00955C76">
              <w:rPr>
                <w:color w:val="000000" w:themeColor="text1"/>
                <w:sz w:val="22"/>
              </w:rPr>
              <w:t>2019.3.22</w:t>
            </w:r>
            <w:r w:rsidRPr="00955C76">
              <w:rPr>
                <w:color w:val="000000" w:themeColor="text1"/>
                <w:sz w:val="22"/>
              </w:rPr>
              <w:t>。臺北：國立臺灣師範大學。</w:t>
            </w:r>
          </w:p>
        </w:tc>
        <w:tc>
          <w:tcPr>
            <w:tcW w:w="1188" w:type="dxa"/>
            <w:tcBorders>
              <w:top w:val="single" w:sz="8" w:space="0" w:color="9BBB59"/>
              <w:bottom w:val="single" w:sz="8" w:space="0" w:color="9BBB59"/>
              <w:right w:val="single" w:sz="8" w:space="0" w:color="9BBB59"/>
            </w:tcBorders>
          </w:tcPr>
          <w:p w:rsidR="008B54E0"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于淩雲、何俊青</w:t>
            </w:r>
          </w:p>
          <w:p w:rsidR="00FE729B" w:rsidRPr="00955C76" w:rsidRDefault="00FE729B" w:rsidP="008B54E0">
            <w:pPr>
              <w:ind w:left="0" w:hanging="2"/>
              <w:rPr>
                <w:color w:val="000000" w:themeColor="text1"/>
                <w:sz w:val="22"/>
              </w:rPr>
            </w:pP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2019</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數位學伴線上教學結合遊戲式評量提升小學學生學習動機之研究。發表於「</w:t>
            </w:r>
            <w:r w:rsidRPr="00955C76">
              <w:rPr>
                <w:color w:val="000000" w:themeColor="text1"/>
                <w:sz w:val="22"/>
              </w:rPr>
              <w:t>2019</w:t>
            </w:r>
            <w:r w:rsidRPr="00955C76">
              <w:rPr>
                <w:color w:val="000000" w:themeColor="text1"/>
                <w:sz w:val="22"/>
              </w:rPr>
              <w:t>年行動研究學術研討會：素養導向的師資培育與教學實踐」。國立台東大學教育學系主辦。</w:t>
            </w:r>
            <w:r w:rsidRPr="00955C76">
              <w:rPr>
                <w:color w:val="000000" w:themeColor="text1"/>
                <w:sz w:val="22"/>
              </w:rPr>
              <w:t>2019.11.10</w:t>
            </w:r>
            <w:r w:rsidRPr="00955C76">
              <w:rPr>
                <w:color w:val="000000" w:themeColor="text1"/>
                <w:sz w:val="22"/>
              </w:rPr>
              <w:t>。台東：國立台東大學</w:t>
            </w:r>
          </w:p>
        </w:tc>
        <w:tc>
          <w:tcPr>
            <w:tcW w:w="1188" w:type="dxa"/>
            <w:tcBorders>
              <w:top w:val="single" w:sz="8" w:space="0" w:color="9BBB59"/>
              <w:bottom w:val="single" w:sz="8" w:space="0" w:color="9BBB59"/>
              <w:right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許靖慧、李佳衛、何俊青、侯清偉</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2019</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提升學習動機遊戲之開發。</w:t>
            </w:r>
            <w:r w:rsidRPr="00955C76">
              <w:rPr>
                <w:rFonts w:hint="eastAsia"/>
                <w:color w:val="000000" w:themeColor="text1"/>
                <w:sz w:val="22"/>
              </w:rPr>
              <w:t>in Proceeding of the 25th Taiwan Academic Network Conference (TANET2019), Kaohsiung, Taiwan, September 25-27, 2019.</w:t>
            </w:r>
          </w:p>
        </w:tc>
        <w:tc>
          <w:tcPr>
            <w:tcW w:w="1188" w:type="dxa"/>
            <w:tcBorders>
              <w:top w:val="single" w:sz="8" w:space="0" w:color="9BBB59"/>
              <w:bottom w:val="single" w:sz="8" w:space="0" w:color="9BBB59"/>
              <w:right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周建穎、謝昀達、許清彰、許靖慧、李佳衛、何俊青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sz w:val="22"/>
              </w:rPr>
              <w:t>2019</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主要班級經營理論的簡介與評析。發表於「</w:t>
            </w:r>
            <w:r w:rsidRPr="00955C76">
              <w:rPr>
                <w:color w:val="000000" w:themeColor="text1"/>
                <w:kern w:val="0"/>
                <w:sz w:val="22"/>
              </w:rPr>
              <w:t>2019</w:t>
            </w:r>
            <w:r w:rsidRPr="00955C76">
              <w:rPr>
                <w:color w:val="000000" w:themeColor="text1"/>
                <w:kern w:val="0"/>
                <w:sz w:val="22"/>
              </w:rPr>
              <w:t>年班級特色文化建設論壇</w:t>
            </w:r>
            <w:r w:rsidRPr="00955C76">
              <w:rPr>
                <w:color w:val="000000" w:themeColor="text1"/>
                <w:sz w:val="22"/>
              </w:rPr>
              <w:t>」。江蘇省教育學會班主任專業委員會主辦。</w:t>
            </w:r>
            <w:r w:rsidRPr="00955C76">
              <w:rPr>
                <w:color w:val="000000" w:themeColor="text1"/>
                <w:sz w:val="22"/>
              </w:rPr>
              <w:t>2019.12.6-9</w:t>
            </w:r>
            <w:r w:rsidRPr="00955C76">
              <w:rPr>
                <w:color w:val="000000" w:themeColor="text1"/>
                <w:sz w:val="22"/>
              </w:rPr>
              <w:t>。常州：常州市第二實驗小學</w:t>
            </w:r>
          </w:p>
        </w:tc>
        <w:tc>
          <w:tcPr>
            <w:tcW w:w="1188" w:type="dxa"/>
            <w:tcBorders>
              <w:top w:val="single" w:sz="8" w:space="0" w:color="9BBB59"/>
              <w:bottom w:val="single" w:sz="8" w:space="0" w:color="9BBB59"/>
              <w:right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kern w:val="0"/>
                <w:sz w:val="22"/>
              </w:rPr>
              <w:t>2020</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臺灣偏鄉教育與中國農村教育政策之比較研究。發表于「</w:t>
            </w:r>
            <w:r w:rsidRPr="00955C76">
              <w:rPr>
                <w:color w:val="000000" w:themeColor="text1"/>
                <w:kern w:val="0"/>
                <w:sz w:val="22"/>
              </w:rPr>
              <w:t>108</w:t>
            </w:r>
            <w:r w:rsidRPr="00955C76">
              <w:rPr>
                <w:color w:val="000000" w:themeColor="text1"/>
                <w:kern w:val="0"/>
                <w:sz w:val="22"/>
              </w:rPr>
              <w:t>課綱素養導向學習的理念與實踐研討會暨第</w:t>
            </w:r>
            <w:r w:rsidRPr="00955C76">
              <w:rPr>
                <w:color w:val="000000" w:themeColor="text1"/>
                <w:kern w:val="0"/>
                <w:sz w:val="22"/>
              </w:rPr>
              <w:t>42</w:t>
            </w:r>
            <w:r w:rsidRPr="00955C76">
              <w:rPr>
                <w:color w:val="000000" w:themeColor="text1"/>
                <w:kern w:val="0"/>
                <w:sz w:val="22"/>
              </w:rPr>
              <w:t>屆課程與教學論壇」。國立暨南國際大學教育學院主辦。</w:t>
            </w:r>
            <w:r w:rsidRPr="00955C76">
              <w:rPr>
                <w:color w:val="000000" w:themeColor="text1"/>
                <w:kern w:val="0"/>
                <w:sz w:val="22"/>
              </w:rPr>
              <w:t>2020.10.16</w:t>
            </w:r>
            <w:r w:rsidRPr="00955C76">
              <w:rPr>
                <w:color w:val="000000" w:themeColor="text1"/>
                <w:kern w:val="0"/>
                <w:sz w:val="22"/>
              </w:rPr>
              <w:t>。南投：國立暨南大學</w:t>
            </w:r>
          </w:p>
        </w:tc>
        <w:tc>
          <w:tcPr>
            <w:tcW w:w="1188" w:type="dxa"/>
            <w:tcBorders>
              <w:top w:val="single" w:sz="8" w:space="0" w:color="9BBB59"/>
              <w:bottom w:val="single" w:sz="8" w:space="0" w:color="9BBB59"/>
              <w:right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rFonts w:asciiTheme="majorHAnsi" w:hAnsiTheme="majorHAnsi"/>
                <w:b/>
                <w:color w:val="000000" w:themeColor="text1"/>
                <w:sz w:val="22"/>
              </w:rPr>
            </w:pPr>
            <w:r w:rsidRPr="00955C76">
              <w:rPr>
                <w:rFonts w:asciiTheme="majorHAnsi" w:hAnsiTheme="majorHAnsi"/>
                <w:b/>
                <w:color w:val="000000" w:themeColor="text1"/>
                <w:kern w:val="0"/>
                <w:sz w:val="22"/>
              </w:rPr>
              <w:t>2020</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社會變遷下中國大陸課後托育政策的發展與趨勢。發表於「第</w:t>
            </w:r>
            <w:r w:rsidRPr="00955C76">
              <w:rPr>
                <w:color w:val="000000" w:themeColor="text1"/>
                <w:kern w:val="0"/>
                <w:sz w:val="22"/>
              </w:rPr>
              <w:t>26</w:t>
            </w:r>
            <w:r w:rsidRPr="00955C76">
              <w:rPr>
                <w:color w:val="000000" w:themeColor="text1"/>
                <w:kern w:val="0"/>
                <w:sz w:val="22"/>
              </w:rPr>
              <w:t>屆臺灣教育社會學論壇暨</w:t>
            </w:r>
            <w:r w:rsidRPr="00955C76">
              <w:rPr>
                <w:color w:val="000000" w:themeColor="text1"/>
                <w:kern w:val="0"/>
                <w:sz w:val="22"/>
              </w:rPr>
              <w:t>2020</w:t>
            </w:r>
            <w:r w:rsidRPr="00955C76">
              <w:rPr>
                <w:color w:val="000000" w:themeColor="text1"/>
                <w:kern w:val="0"/>
                <w:sz w:val="22"/>
              </w:rPr>
              <w:t>年國際社會學會期中研討會</w:t>
            </w:r>
            <w:r w:rsidRPr="00955C76">
              <w:rPr>
                <w:color w:val="000000" w:themeColor="text1"/>
                <w:kern w:val="0"/>
                <w:sz w:val="22"/>
              </w:rPr>
              <w:t xml:space="preserve">: </w:t>
            </w:r>
            <w:r w:rsidRPr="00955C76">
              <w:rPr>
                <w:color w:val="000000" w:themeColor="text1"/>
                <w:kern w:val="0"/>
                <w:sz w:val="22"/>
              </w:rPr>
              <w:t>全球化時代的教育課題」。國立中正大學主辦。</w:t>
            </w:r>
            <w:r w:rsidRPr="00955C76">
              <w:rPr>
                <w:color w:val="000000" w:themeColor="text1"/>
                <w:kern w:val="0"/>
                <w:sz w:val="22"/>
              </w:rPr>
              <w:t>2020.10.23-24</w:t>
            </w:r>
            <w:r w:rsidRPr="00955C76">
              <w:rPr>
                <w:color w:val="000000" w:themeColor="text1"/>
                <w:kern w:val="0"/>
                <w:sz w:val="22"/>
              </w:rPr>
              <w:t>。嘉義：國立中正大學</w:t>
            </w:r>
          </w:p>
        </w:tc>
        <w:tc>
          <w:tcPr>
            <w:tcW w:w="1188" w:type="dxa"/>
            <w:tcBorders>
              <w:top w:val="single" w:sz="8" w:space="0" w:color="9BBB59"/>
              <w:bottom w:val="single" w:sz="8" w:space="0" w:color="9BBB59"/>
              <w:right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kern w:val="0"/>
                <w:sz w:val="22"/>
              </w:rPr>
              <w:t>2021</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陶行知思想在鄉村振興政策下的現代意義。發表于「紀念陶行知誕辰</w:t>
            </w:r>
            <w:r w:rsidRPr="00955C76">
              <w:rPr>
                <w:color w:val="000000" w:themeColor="text1"/>
                <w:kern w:val="0"/>
                <w:sz w:val="22"/>
              </w:rPr>
              <w:t>130</w:t>
            </w:r>
            <w:r w:rsidRPr="00955C76">
              <w:rPr>
                <w:color w:val="000000" w:themeColor="text1"/>
                <w:kern w:val="0"/>
                <w:sz w:val="22"/>
              </w:rPr>
              <w:t>周年暨培養造就新時代大先生研討會」。南京大學、中國陶行知研究會主辦。</w:t>
            </w:r>
            <w:r w:rsidRPr="00955C76">
              <w:rPr>
                <w:color w:val="000000" w:themeColor="text1"/>
                <w:kern w:val="0"/>
                <w:sz w:val="22"/>
              </w:rPr>
              <w:t>2021.10.17-18</w:t>
            </w:r>
            <w:r w:rsidRPr="00955C76">
              <w:rPr>
                <w:color w:val="000000" w:themeColor="text1"/>
                <w:kern w:val="0"/>
                <w:sz w:val="22"/>
              </w:rPr>
              <w:t>。南京：南京大學。</w:t>
            </w:r>
          </w:p>
        </w:tc>
        <w:tc>
          <w:tcPr>
            <w:tcW w:w="1188" w:type="dxa"/>
            <w:tcBorders>
              <w:top w:val="single" w:sz="8" w:space="0" w:color="9BBB59"/>
              <w:bottom w:val="single" w:sz="8" w:space="0" w:color="9BBB59"/>
              <w:right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kern w:val="0"/>
                <w:sz w:val="22"/>
              </w:rPr>
              <w:lastRenderedPageBreak/>
              <w:t>2021</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臺灣教育的城鄉差距</w:t>
            </w:r>
            <w:r w:rsidRPr="00955C76">
              <w:rPr>
                <w:color w:val="000000" w:themeColor="text1"/>
                <w:kern w:val="0"/>
                <w:sz w:val="22"/>
              </w:rPr>
              <w:t>-</w:t>
            </w:r>
            <w:r w:rsidRPr="00955C76">
              <w:rPr>
                <w:color w:val="000000" w:themeColor="text1"/>
                <w:kern w:val="0"/>
                <w:sz w:val="22"/>
              </w:rPr>
              <w:t>偏鄉學校實征研究的分析。發表於「</w:t>
            </w:r>
            <w:r w:rsidRPr="00955C76">
              <w:rPr>
                <w:color w:val="000000" w:themeColor="text1"/>
                <w:kern w:val="0"/>
                <w:sz w:val="22"/>
              </w:rPr>
              <w:t>2021</w:t>
            </w:r>
            <w:r w:rsidRPr="00955C76">
              <w:rPr>
                <w:color w:val="000000" w:themeColor="text1"/>
                <w:kern w:val="0"/>
                <w:sz w:val="22"/>
              </w:rPr>
              <w:t>雙語教育課程與教學研討會暨第</w:t>
            </w:r>
            <w:r w:rsidRPr="00955C76">
              <w:rPr>
                <w:color w:val="000000" w:themeColor="text1"/>
                <w:kern w:val="0"/>
                <w:sz w:val="22"/>
              </w:rPr>
              <w:t>43</w:t>
            </w:r>
            <w:r w:rsidRPr="00955C76">
              <w:rPr>
                <w:color w:val="000000" w:themeColor="text1"/>
                <w:kern w:val="0"/>
                <w:sz w:val="22"/>
              </w:rPr>
              <w:t>屆課程與教學論壇議程」。中華民國課程與教學學會主辦。</w:t>
            </w:r>
            <w:r w:rsidRPr="00955C76">
              <w:rPr>
                <w:color w:val="000000" w:themeColor="text1"/>
                <w:kern w:val="0"/>
                <w:sz w:val="22"/>
              </w:rPr>
              <w:t>2021.4.23</w:t>
            </w:r>
            <w:r w:rsidRPr="00955C76">
              <w:rPr>
                <w:color w:val="000000" w:themeColor="text1"/>
                <w:kern w:val="0"/>
                <w:sz w:val="22"/>
              </w:rPr>
              <w:t>。高雄市：國立高雄師範大學</w:t>
            </w:r>
          </w:p>
        </w:tc>
        <w:tc>
          <w:tcPr>
            <w:tcW w:w="1188" w:type="dxa"/>
            <w:tcBorders>
              <w:top w:val="single" w:sz="8" w:space="0" w:color="9BBB59"/>
              <w:bottom w:val="single" w:sz="8" w:space="0" w:color="9BBB59"/>
              <w:right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2022</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陶行知與鄉村振興。發表於「國際視野下的陶行知教育思想研究學術論壇」。南京曉莊學院、江蘇省陶行知研究會、福建省陶行知研究會主辦。</w:t>
            </w:r>
            <w:r w:rsidRPr="00955C76">
              <w:rPr>
                <w:color w:val="000000" w:themeColor="text1"/>
                <w:sz w:val="22"/>
              </w:rPr>
              <w:t>2022.3.16</w:t>
            </w:r>
            <w:r w:rsidRPr="00955C76">
              <w:rPr>
                <w:color w:val="000000" w:themeColor="text1"/>
                <w:sz w:val="22"/>
              </w:rPr>
              <w:t>。南京：曉莊學院</w:t>
            </w:r>
          </w:p>
        </w:tc>
        <w:tc>
          <w:tcPr>
            <w:tcW w:w="1188" w:type="dxa"/>
            <w:tcBorders>
              <w:top w:val="single" w:sz="8" w:space="0" w:color="9BBB59"/>
              <w:bottom w:val="single" w:sz="8" w:space="0" w:color="9BBB59"/>
              <w:right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2023</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偏鄉學校實征研究的分析。發表於「共話教育</w:t>
            </w:r>
            <w:r w:rsidRPr="00955C76">
              <w:rPr>
                <w:color w:val="000000" w:themeColor="text1"/>
                <w:sz w:val="22"/>
              </w:rPr>
              <w:t>·</w:t>
            </w:r>
            <w:r w:rsidRPr="00955C76">
              <w:rPr>
                <w:color w:val="000000" w:themeColor="text1"/>
                <w:sz w:val="22"/>
              </w:rPr>
              <w:t>同行發展</w:t>
            </w:r>
            <w:r w:rsidRPr="00955C76">
              <w:rPr>
                <w:color w:val="000000" w:themeColor="text1"/>
                <w:sz w:val="22"/>
              </w:rPr>
              <w:t>-</w:t>
            </w:r>
            <w:r w:rsidRPr="00955C76">
              <w:rPr>
                <w:color w:val="000000" w:themeColor="text1"/>
                <w:sz w:val="22"/>
              </w:rPr>
              <w:t>兩岸高校中青年學者論壇」。中央民族大學。</w:t>
            </w:r>
            <w:r w:rsidRPr="00955C76">
              <w:rPr>
                <w:color w:val="000000" w:themeColor="text1"/>
                <w:sz w:val="22"/>
              </w:rPr>
              <w:t>2023.11.17</w:t>
            </w:r>
            <w:r w:rsidRPr="00955C76">
              <w:rPr>
                <w:color w:val="000000" w:themeColor="text1"/>
                <w:sz w:val="22"/>
              </w:rPr>
              <w:t>。北京：中央民族大學</w:t>
            </w:r>
          </w:p>
        </w:tc>
        <w:tc>
          <w:tcPr>
            <w:tcW w:w="1188" w:type="dxa"/>
            <w:tcBorders>
              <w:top w:val="single" w:sz="8" w:space="0" w:color="9BBB59"/>
              <w:bottom w:val="single" w:sz="8" w:space="0" w:color="9BBB59"/>
              <w:right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2025</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偏鄉社區與學校教育</w:t>
            </w:r>
            <w:r w:rsidRPr="00955C76">
              <w:rPr>
                <w:color w:val="000000" w:themeColor="text1"/>
                <w:sz w:val="22"/>
              </w:rPr>
              <w:t xml:space="preserve"> </w:t>
            </w:r>
            <w:r w:rsidRPr="00955C76">
              <w:rPr>
                <w:color w:val="000000" w:themeColor="text1"/>
                <w:sz w:val="22"/>
              </w:rPr>
              <w:t>脈絡、問題與啟示。發表於「</w:t>
            </w:r>
            <w:r w:rsidRPr="00955C76">
              <w:rPr>
                <w:color w:val="000000" w:themeColor="text1"/>
                <w:sz w:val="22"/>
              </w:rPr>
              <w:t>2025</w:t>
            </w:r>
            <w:r w:rsidRPr="00955C76">
              <w:rPr>
                <w:color w:val="000000" w:themeColor="text1"/>
                <w:sz w:val="22"/>
              </w:rPr>
              <w:t>偏鄉教育論壇</w:t>
            </w:r>
            <w:r w:rsidRPr="00955C76">
              <w:rPr>
                <w:rFonts w:ascii="新細明體" w:hAnsi="新細明體" w:cs="新細明體" w:hint="eastAsia"/>
                <w:color w:val="000000" w:themeColor="text1"/>
                <w:sz w:val="22"/>
              </w:rPr>
              <w:t>╳</w:t>
            </w:r>
            <w:r w:rsidRPr="00955C76">
              <w:rPr>
                <w:color w:val="000000" w:themeColor="text1"/>
                <w:sz w:val="22"/>
              </w:rPr>
              <w:t>東暨慈論壇</w:t>
            </w:r>
            <w:r w:rsidRPr="00955C76">
              <w:rPr>
                <w:color w:val="000000" w:themeColor="text1"/>
                <w:sz w:val="22"/>
              </w:rPr>
              <w:t xml:space="preserve"> </w:t>
            </w:r>
            <w:r w:rsidRPr="00955C76">
              <w:rPr>
                <w:color w:val="000000" w:themeColor="text1"/>
                <w:sz w:val="22"/>
              </w:rPr>
              <w:t>臺灣偏鄉教育的挑戰、契機與創新」學術研討會」。慈濟大學，</w:t>
            </w:r>
            <w:r w:rsidRPr="00955C76">
              <w:rPr>
                <w:color w:val="000000" w:themeColor="text1"/>
                <w:sz w:val="22"/>
              </w:rPr>
              <w:t>2025.3.14</w:t>
            </w:r>
            <w:r w:rsidRPr="00955C76">
              <w:rPr>
                <w:color w:val="000000" w:themeColor="text1"/>
                <w:sz w:val="22"/>
              </w:rPr>
              <w:t>。花蓮：慈濟大學</w:t>
            </w:r>
          </w:p>
        </w:tc>
        <w:tc>
          <w:tcPr>
            <w:tcW w:w="1188" w:type="dxa"/>
            <w:tcBorders>
              <w:top w:val="single" w:sz="8" w:space="0" w:color="9BBB59"/>
              <w:bottom w:val="single" w:sz="8" w:space="0" w:color="9BBB59"/>
              <w:right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何俊青</w:t>
            </w:r>
          </w:p>
        </w:tc>
      </w:tr>
      <w:tr w:rsidR="00955C76" w:rsidRPr="00955C76">
        <w:tc>
          <w:tcPr>
            <w:tcW w:w="1134" w:type="dxa"/>
            <w:tcBorders>
              <w:top w:val="single" w:sz="8" w:space="0" w:color="9BBB59"/>
              <w:left w:val="single" w:sz="8" w:space="0" w:color="9BBB59"/>
              <w:bottom w:val="single" w:sz="8" w:space="0" w:color="9BBB59"/>
            </w:tcBorders>
          </w:tcPr>
          <w:p w:rsidR="00FE729B" w:rsidRPr="00955C76" w:rsidRDefault="00FE729B">
            <w:pPr>
              <w:widowControl/>
              <w:pBdr>
                <w:top w:val="nil"/>
                <w:left w:val="nil"/>
                <w:bottom w:val="nil"/>
                <w:right w:val="nil"/>
                <w:between w:val="nil"/>
              </w:pBdr>
              <w:spacing w:line="240" w:lineRule="auto"/>
              <w:ind w:left="0" w:hanging="2"/>
              <w:rPr>
                <w:b/>
                <w:color w:val="000000" w:themeColor="text1"/>
                <w:sz w:val="22"/>
              </w:rPr>
            </w:pPr>
            <w:r w:rsidRPr="00955C76">
              <w:rPr>
                <w:rFonts w:hint="eastAsia"/>
                <w:b/>
                <w:color w:val="000000" w:themeColor="text1"/>
                <w:sz w:val="22"/>
              </w:rPr>
              <w:t>2</w:t>
            </w:r>
            <w:r w:rsidRPr="00955C76">
              <w:rPr>
                <w:b/>
                <w:color w:val="000000" w:themeColor="text1"/>
                <w:sz w:val="22"/>
              </w:rPr>
              <w:t>025</w:t>
            </w:r>
          </w:p>
        </w:tc>
        <w:tc>
          <w:tcPr>
            <w:tcW w:w="6804" w:type="dxa"/>
            <w:tcBorders>
              <w:top w:val="single" w:sz="8" w:space="0" w:color="9BBB59"/>
              <w:bottom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rFonts w:asciiTheme="minorEastAsia" w:hAnsiTheme="minorEastAsia" w:hint="eastAsia"/>
                <w:color w:val="000000" w:themeColor="text1"/>
                <w:kern w:val="0"/>
                <w:sz w:val="22"/>
              </w:rPr>
              <w:t>偏鄉學校課後代間食農教育之實踐與成效探究—以「數位家族計畫」為例。</w:t>
            </w:r>
            <w:r w:rsidRPr="00955C76">
              <w:rPr>
                <w:rFonts w:hint="eastAsia"/>
                <w:color w:val="000000" w:themeColor="text1"/>
                <w:sz w:val="22"/>
              </w:rPr>
              <w:t>發表於「</w:t>
            </w:r>
            <w:r w:rsidRPr="00955C76">
              <w:rPr>
                <w:rFonts w:asciiTheme="minorEastAsia" w:hAnsiTheme="minorEastAsia" w:hint="eastAsia"/>
                <w:color w:val="000000" w:themeColor="text1"/>
                <w:kern w:val="0"/>
                <w:sz w:val="22"/>
              </w:rPr>
              <w:t>2025年第九屆實驗教育國際研討會」。國立政治大學，2025.</w:t>
            </w:r>
            <w:r w:rsidRPr="00955C76">
              <w:rPr>
                <w:rFonts w:asciiTheme="minorEastAsia" w:hAnsiTheme="minorEastAsia"/>
                <w:color w:val="000000" w:themeColor="text1"/>
                <w:kern w:val="0"/>
                <w:sz w:val="22"/>
              </w:rPr>
              <w:t>12</w:t>
            </w:r>
            <w:r w:rsidRPr="00955C76">
              <w:rPr>
                <w:rFonts w:asciiTheme="minorEastAsia" w:hAnsiTheme="minorEastAsia" w:hint="eastAsia"/>
                <w:color w:val="000000" w:themeColor="text1"/>
                <w:kern w:val="0"/>
                <w:sz w:val="22"/>
              </w:rPr>
              <w:t>.1</w:t>
            </w:r>
            <w:r w:rsidRPr="00955C76">
              <w:rPr>
                <w:rFonts w:asciiTheme="minorEastAsia" w:hAnsiTheme="minorEastAsia"/>
                <w:color w:val="000000" w:themeColor="text1"/>
                <w:kern w:val="0"/>
                <w:sz w:val="22"/>
              </w:rPr>
              <w:t>3</w:t>
            </w:r>
            <w:r w:rsidRPr="00955C76">
              <w:rPr>
                <w:rFonts w:asciiTheme="minorEastAsia" w:hAnsiTheme="minorEastAsia" w:hint="eastAsia"/>
                <w:color w:val="000000" w:themeColor="text1"/>
                <w:kern w:val="0"/>
                <w:sz w:val="22"/>
              </w:rPr>
              <w:t>。台北市：國立政治大學。</w:t>
            </w:r>
          </w:p>
        </w:tc>
        <w:tc>
          <w:tcPr>
            <w:tcW w:w="1188" w:type="dxa"/>
            <w:tcBorders>
              <w:top w:val="single" w:sz="8" w:space="0" w:color="9BBB59"/>
              <w:bottom w:val="single" w:sz="8" w:space="0" w:color="9BBB59"/>
              <w:right w:val="single" w:sz="8" w:space="0" w:color="9BBB59"/>
            </w:tcBorders>
          </w:tcPr>
          <w:p w:rsidR="00FE729B" w:rsidRPr="00955C76" w:rsidRDefault="008B54E0">
            <w:pPr>
              <w:widowControl/>
              <w:pBdr>
                <w:top w:val="nil"/>
                <w:left w:val="nil"/>
                <w:bottom w:val="nil"/>
                <w:right w:val="nil"/>
                <w:between w:val="nil"/>
              </w:pBdr>
              <w:spacing w:line="240" w:lineRule="auto"/>
              <w:ind w:left="0" w:hanging="2"/>
              <w:rPr>
                <w:color w:val="000000" w:themeColor="text1"/>
                <w:sz w:val="22"/>
              </w:rPr>
            </w:pPr>
            <w:r w:rsidRPr="00955C76">
              <w:rPr>
                <w:rFonts w:asciiTheme="minorEastAsia" w:hAnsiTheme="minorEastAsia" w:hint="eastAsia"/>
                <w:color w:val="000000" w:themeColor="text1"/>
                <w:kern w:val="0"/>
                <w:sz w:val="22"/>
              </w:rPr>
              <w:t>林娜、劉妍如、何俊青</w:t>
            </w:r>
          </w:p>
        </w:tc>
      </w:tr>
    </w:tbl>
    <w:p w:rsidR="001D1753" w:rsidRPr="00955C76" w:rsidRDefault="001D1753">
      <w:pPr>
        <w:pBdr>
          <w:top w:val="nil"/>
          <w:left w:val="nil"/>
          <w:bottom w:val="nil"/>
          <w:right w:val="nil"/>
          <w:between w:val="nil"/>
        </w:pBdr>
        <w:spacing w:line="240" w:lineRule="auto"/>
        <w:ind w:left="1" w:hanging="3"/>
        <w:rPr>
          <w:color w:val="000000" w:themeColor="text1"/>
          <w:sz w:val="26"/>
          <w:szCs w:val="26"/>
        </w:rPr>
      </w:pPr>
    </w:p>
    <w:p w:rsidR="001D1753" w:rsidRPr="00955C76" w:rsidRDefault="001D1753">
      <w:pPr>
        <w:pBdr>
          <w:top w:val="nil"/>
          <w:left w:val="nil"/>
          <w:bottom w:val="nil"/>
          <w:right w:val="nil"/>
          <w:between w:val="nil"/>
        </w:pBdr>
        <w:spacing w:line="240" w:lineRule="auto"/>
        <w:ind w:left="1" w:hanging="3"/>
        <w:rPr>
          <w:color w:val="000000" w:themeColor="text1"/>
          <w:sz w:val="26"/>
          <w:szCs w:val="26"/>
        </w:rPr>
      </w:pPr>
    </w:p>
    <w:p w:rsidR="0040081C" w:rsidRPr="00955C76" w:rsidRDefault="0040081C" w:rsidP="0040081C">
      <w:pPr>
        <w:pBdr>
          <w:top w:val="nil"/>
          <w:left w:val="nil"/>
          <w:bottom w:val="nil"/>
          <w:right w:val="nil"/>
          <w:between w:val="nil"/>
        </w:pBdr>
        <w:spacing w:line="240" w:lineRule="auto"/>
        <w:ind w:left="1" w:hanging="3"/>
        <w:rPr>
          <w:color w:val="000000" w:themeColor="text1"/>
          <w:sz w:val="26"/>
          <w:szCs w:val="26"/>
        </w:rPr>
      </w:pPr>
      <w:r w:rsidRPr="00955C76">
        <w:rPr>
          <w:rFonts w:asciiTheme="minorEastAsia" w:hAnsiTheme="minorEastAsia" w:hint="eastAsia"/>
          <w:b/>
          <w:bCs/>
          <w:color w:val="000000" w:themeColor="text1"/>
          <w:sz w:val="26"/>
          <w:szCs w:val="26"/>
        </w:rPr>
        <w:t>三</w:t>
      </w:r>
      <w:r w:rsidRPr="00955C76">
        <w:rPr>
          <w:rFonts w:eastAsia="Calibri"/>
          <w:b/>
          <w:bCs/>
          <w:color w:val="000000" w:themeColor="text1"/>
          <w:sz w:val="26"/>
          <w:szCs w:val="26"/>
        </w:rPr>
        <w:t>、</w:t>
      </w:r>
      <w:r w:rsidRPr="00955C76">
        <w:rPr>
          <w:rFonts w:asciiTheme="minorEastAsia" w:hAnsiTheme="minorEastAsia" w:hint="eastAsia"/>
          <w:b/>
          <w:bCs/>
          <w:color w:val="000000" w:themeColor="text1"/>
          <w:sz w:val="26"/>
          <w:szCs w:val="26"/>
        </w:rPr>
        <w:t>專書</w:t>
      </w:r>
      <w:r w:rsidR="00180758" w:rsidRPr="00955C76">
        <w:rPr>
          <w:b/>
          <w:bCs/>
          <w:color w:val="000000" w:themeColor="text1"/>
          <w:kern w:val="0"/>
          <w:sz w:val="28"/>
          <w:szCs w:val="28"/>
        </w:rPr>
        <w:t>、技術報告等其他</w:t>
      </w:r>
      <w:r w:rsidRPr="00955C76">
        <w:rPr>
          <w:rFonts w:eastAsia="Calibri"/>
          <w:b/>
          <w:bCs/>
          <w:color w:val="000000" w:themeColor="text1"/>
          <w:sz w:val="26"/>
          <w:szCs w:val="26"/>
        </w:rPr>
        <w:t>論文</w:t>
      </w:r>
    </w:p>
    <w:tbl>
      <w:tblPr>
        <w:tblW w:w="9126" w:type="dxa"/>
        <w:tblInd w:w="567"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134"/>
        <w:gridCol w:w="6804"/>
        <w:gridCol w:w="1188"/>
      </w:tblGrid>
      <w:tr w:rsidR="00955C76" w:rsidRPr="00955C76" w:rsidTr="0021280D">
        <w:tc>
          <w:tcPr>
            <w:tcW w:w="1134" w:type="dxa"/>
            <w:shd w:val="clear" w:color="auto" w:fill="9BBB59"/>
          </w:tcPr>
          <w:p w:rsidR="0040081C" w:rsidRPr="00955C76" w:rsidRDefault="0040081C" w:rsidP="0021280D">
            <w:pPr>
              <w:widowControl/>
              <w:pBdr>
                <w:top w:val="nil"/>
                <w:left w:val="nil"/>
                <w:bottom w:val="nil"/>
                <w:right w:val="nil"/>
                <w:between w:val="nil"/>
              </w:pBdr>
              <w:spacing w:line="240" w:lineRule="auto"/>
              <w:ind w:left="0" w:hanging="2"/>
              <w:jc w:val="center"/>
              <w:rPr>
                <w:color w:val="000000" w:themeColor="text1"/>
                <w:sz w:val="22"/>
              </w:rPr>
            </w:pPr>
            <w:r w:rsidRPr="00955C76">
              <w:rPr>
                <w:rFonts w:eastAsia="Calibri"/>
                <w:b/>
                <w:bCs/>
                <w:color w:val="000000" w:themeColor="text1"/>
                <w:sz w:val="22"/>
              </w:rPr>
              <w:t>年度</w:t>
            </w:r>
          </w:p>
        </w:tc>
        <w:tc>
          <w:tcPr>
            <w:tcW w:w="6804" w:type="dxa"/>
            <w:shd w:val="clear" w:color="auto" w:fill="9BBB59"/>
          </w:tcPr>
          <w:p w:rsidR="0040081C" w:rsidRPr="00955C76" w:rsidRDefault="0040081C" w:rsidP="0021280D">
            <w:pPr>
              <w:widowControl/>
              <w:pBdr>
                <w:top w:val="nil"/>
                <w:left w:val="nil"/>
                <w:bottom w:val="nil"/>
                <w:right w:val="nil"/>
                <w:between w:val="nil"/>
              </w:pBdr>
              <w:spacing w:line="240" w:lineRule="auto"/>
              <w:ind w:left="0" w:hanging="2"/>
              <w:jc w:val="center"/>
              <w:rPr>
                <w:color w:val="000000" w:themeColor="text1"/>
                <w:sz w:val="22"/>
              </w:rPr>
            </w:pPr>
            <w:r w:rsidRPr="00955C76">
              <w:rPr>
                <w:rFonts w:eastAsia="Calibri"/>
                <w:b/>
                <w:bCs/>
                <w:color w:val="000000" w:themeColor="text1"/>
                <w:sz w:val="22"/>
              </w:rPr>
              <w:t>論文</w:t>
            </w:r>
          </w:p>
        </w:tc>
        <w:tc>
          <w:tcPr>
            <w:tcW w:w="1188" w:type="dxa"/>
            <w:shd w:val="clear" w:color="auto" w:fill="9BBB59"/>
          </w:tcPr>
          <w:p w:rsidR="0040081C" w:rsidRPr="00955C76" w:rsidRDefault="0040081C" w:rsidP="0021280D">
            <w:pPr>
              <w:widowControl/>
              <w:pBdr>
                <w:top w:val="nil"/>
                <w:left w:val="nil"/>
                <w:bottom w:val="nil"/>
                <w:right w:val="nil"/>
                <w:between w:val="nil"/>
              </w:pBdr>
              <w:spacing w:line="240" w:lineRule="auto"/>
              <w:ind w:left="0" w:hanging="2"/>
              <w:jc w:val="center"/>
              <w:rPr>
                <w:color w:val="000000" w:themeColor="text1"/>
                <w:sz w:val="22"/>
              </w:rPr>
            </w:pPr>
            <w:r w:rsidRPr="00955C76">
              <w:rPr>
                <w:rFonts w:eastAsia="Calibri"/>
                <w:b/>
                <w:bCs/>
                <w:color w:val="000000" w:themeColor="text1"/>
                <w:sz w:val="22"/>
              </w:rPr>
              <w:t>著作人</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40081C">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kern w:val="0"/>
                <w:sz w:val="22"/>
              </w:rPr>
              <w:t>2009</w:t>
            </w:r>
          </w:p>
        </w:tc>
        <w:tc>
          <w:tcPr>
            <w:tcW w:w="6804" w:type="dxa"/>
            <w:tcBorders>
              <w:top w:val="single" w:sz="8" w:space="0" w:color="9BBB59"/>
              <w:bottom w:val="single" w:sz="8" w:space="0" w:color="9BBB59"/>
            </w:tcBorders>
          </w:tcPr>
          <w:p w:rsidR="0040081C" w:rsidRPr="00955C76" w:rsidRDefault="00180758" w:rsidP="0040081C">
            <w:pPr>
              <w:ind w:left="0" w:hanging="2"/>
              <w:rPr>
                <w:rFonts w:cs="新細明體"/>
                <w:color w:val="000000" w:themeColor="text1"/>
                <w:kern w:val="0"/>
                <w:sz w:val="22"/>
              </w:rPr>
            </w:pPr>
            <w:r w:rsidRPr="00955C76">
              <w:rPr>
                <w:rFonts w:cs="新細明體" w:hint="eastAsia"/>
                <w:color w:val="000000" w:themeColor="text1"/>
                <w:kern w:val="0"/>
                <w:sz w:val="22"/>
              </w:rPr>
              <w:t>從臺灣大學校院開設「課後照顧」與「文教產業」課程的現況看師資培育的市場導向。輯于李進、張曉峰主編。教師教育與教育領導</w:t>
            </w:r>
            <w:r w:rsidRPr="00955C76">
              <w:rPr>
                <w:rFonts w:cs="新細明體" w:hint="eastAsia"/>
                <w:color w:val="000000" w:themeColor="text1"/>
                <w:kern w:val="0"/>
                <w:sz w:val="22"/>
              </w:rPr>
              <w:t>(</w:t>
            </w:r>
            <w:r w:rsidRPr="00955C76">
              <w:rPr>
                <w:rFonts w:cs="新細明體" w:hint="eastAsia"/>
                <w:color w:val="000000" w:themeColor="text1"/>
                <w:kern w:val="0"/>
                <w:sz w:val="22"/>
              </w:rPr>
              <w:t>頁</w:t>
            </w:r>
            <w:r w:rsidRPr="00955C76">
              <w:rPr>
                <w:rFonts w:cs="新細明體" w:hint="eastAsia"/>
                <w:color w:val="000000" w:themeColor="text1"/>
                <w:kern w:val="0"/>
                <w:sz w:val="22"/>
              </w:rPr>
              <w:t>63-73)</w:t>
            </w:r>
            <w:r w:rsidRPr="00955C76">
              <w:rPr>
                <w:rFonts w:cs="新細明體" w:hint="eastAsia"/>
                <w:color w:val="000000" w:themeColor="text1"/>
                <w:kern w:val="0"/>
                <w:sz w:val="22"/>
              </w:rPr>
              <w:t>。北京：北京大學出版社</w:t>
            </w:r>
          </w:p>
        </w:tc>
        <w:tc>
          <w:tcPr>
            <w:tcW w:w="1188" w:type="dxa"/>
            <w:tcBorders>
              <w:top w:val="single" w:sz="8" w:space="0" w:color="9BBB59"/>
              <w:bottom w:val="single" w:sz="8" w:space="0" w:color="9BBB59"/>
              <w:right w:val="single" w:sz="8" w:space="0" w:color="9BBB59"/>
            </w:tcBorders>
          </w:tcPr>
          <w:p w:rsidR="0040081C" w:rsidRPr="00955C76" w:rsidRDefault="00CA06FD" w:rsidP="0040081C">
            <w:pPr>
              <w:widowControl/>
              <w:pBdr>
                <w:top w:val="nil"/>
                <w:left w:val="nil"/>
                <w:bottom w:val="nil"/>
                <w:right w:val="nil"/>
                <w:between w:val="nil"/>
              </w:pBdr>
              <w:spacing w:line="240" w:lineRule="auto"/>
              <w:ind w:left="0" w:hanging="2"/>
              <w:rPr>
                <w:color w:val="000000" w:themeColor="text1"/>
                <w:sz w:val="22"/>
              </w:rPr>
            </w:pPr>
            <w:r w:rsidRPr="00955C76">
              <w:rPr>
                <w:rFonts w:cs="新細明體" w:hint="eastAsia"/>
                <w:color w:val="000000" w:themeColor="text1"/>
                <w:kern w:val="0"/>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40081C">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kern w:val="0"/>
                <w:sz w:val="22"/>
              </w:rPr>
              <w:t>2010</w:t>
            </w:r>
          </w:p>
        </w:tc>
        <w:tc>
          <w:tcPr>
            <w:tcW w:w="6804" w:type="dxa"/>
            <w:tcBorders>
              <w:top w:val="single" w:sz="8" w:space="0" w:color="9BBB59"/>
              <w:bottom w:val="single" w:sz="8" w:space="0" w:color="9BBB59"/>
            </w:tcBorders>
          </w:tcPr>
          <w:p w:rsidR="0040081C" w:rsidRPr="00955C76" w:rsidRDefault="00180758" w:rsidP="0040081C">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偏鄉小校「雞尾酒式課後方案」課程設計的個案研究。輯于靜宜大學教育研究所主編。把每個學生帶上來的課程與教學實踐論文集</w:t>
            </w:r>
            <w:r w:rsidRPr="00955C76">
              <w:rPr>
                <w:rFonts w:hint="eastAsia"/>
                <w:color w:val="000000" w:themeColor="text1"/>
                <w:sz w:val="22"/>
              </w:rPr>
              <w:t>(</w:t>
            </w:r>
            <w:r w:rsidRPr="00955C76">
              <w:rPr>
                <w:rFonts w:hint="eastAsia"/>
                <w:color w:val="000000" w:themeColor="text1"/>
                <w:sz w:val="22"/>
              </w:rPr>
              <w:t>頁</w:t>
            </w:r>
            <w:r w:rsidRPr="00955C76">
              <w:rPr>
                <w:rFonts w:hint="eastAsia"/>
                <w:color w:val="000000" w:themeColor="text1"/>
                <w:sz w:val="22"/>
              </w:rPr>
              <w:t>137-155)</w:t>
            </w:r>
            <w:r w:rsidRPr="00955C76">
              <w:rPr>
                <w:rFonts w:hint="eastAsia"/>
                <w:color w:val="000000" w:themeColor="text1"/>
                <w:sz w:val="22"/>
              </w:rPr>
              <w:t>。台中：靜宜大學。</w:t>
            </w:r>
          </w:p>
        </w:tc>
        <w:tc>
          <w:tcPr>
            <w:tcW w:w="1188" w:type="dxa"/>
            <w:tcBorders>
              <w:top w:val="single" w:sz="8" w:space="0" w:color="9BBB59"/>
              <w:bottom w:val="single" w:sz="8" w:space="0" w:color="9BBB59"/>
              <w:right w:val="single" w:sz="8" w:space="0" w:color="9BBB59"/>
            </w:tcBorders>
          </w:tcPr>
          <w:p w:rsidR="0040081C" w:rsidRPr="00955C76" w:rsidRDefault="00CA06FD" w:rsidP="0040081C">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40081C">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2013</w:t>
            </w:r>
          </w:p>
        </w:tc>
        <w:tc>
          <w:tcPr>
            <w:tcW w:w="6804" w:type="dxa"/>
            <w:tcBorders>
              <w:top w:val="single" w:sz="8" w:space="0" w:color="9BBB59"/>
              <w:bottom w:val="single" w:sz="8" w:space="0" w:color="9BBB59"/>
            </w:tcBorders>
          </w:tcPr>
          <w:p w:rsidR="0040081C" w:rsidRPr="00955C76" w:rsidRDefault="00CA06FD" w:rsidP="0040081C">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The Status of Elementary and Junior High School After-School Program Implementation: A Case Study on Penghu County. Paper presented at the Conference on Creative Education (CCE 2013), Beijing, China. Scientific Research Publishing. CPCI-SSH (ISSHP) Indexed.</w:t>
            </w:r>
          </w:p>
        </w:tc>
        <w:tc>
          <w:tcPr>
            <w:tcW w:w="1188" w:type="dxa"/>
            <w:tcBorders>
              <w:top w:val="single" w:sz="8" w:space="0" w:color="9BBB59"/>
              <w:bottom w:val="single" w:sz="8" w:space="0" w:color="9BBB59"/>
              <w:right w:val="single" w:sz="8" w:space="0" w:color="9BBB59"/>
            </w:tcBorders>
          </w:tcPr>
          <w:p w:rsidR="0040081C" w:rsidRPr="00955C76" w:rsidRDefault="00CA06FD" w:rsidP="0040081C">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Ho, C. C., Li, S. Y. &amp; Wang, T. C</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2013</w:t>
            </w:r>
          </w:p>
        </w:tc>
        <w:tc>
          <w:tcPr>
            <w:tcW w:w="6804" w:type="dxa"/>
            <w:tcBorders>
              <w:top w:val="single" w:sz="8" w:space="0" w:color="9BBB59"/>
              <w:bottom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Action research on promoting students' mathematical understanding. Paper presented at the Conference on Creative Education (CCE 2013), Beijing, China. Scientific Research Publishing. CPCI-SSH (ISSHP) Indexed</w:t>
            </w:r>
          </w:p>
        </w:tc>
        <w:tc>
          <w:tcPr>
            <w:tcW w:w="1188" w:type="dxa"/>
            <w:tcBorders>
              <w:top w:val="single" w:sz="8" w:space="0" w:color="9BBB59"/>
              <w:bottom w:val="single" w:sz="8" w:space="0" w:color="9BBB59"/>
              <w:right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 xml:space="preserve">Li, S. Y., Ho, C. C. &amp; </w:t>
            </w:r>
            <w:proofErr w:type="spellStart"/>
            <w:r w:rsidRPr="00955C76">
              <w:rPr>
                <w:color w:val="000000" w:themeColor="text1"/>
                <w:sz w:val="22"/>
              </w:rPr>
              <w:t>Leou</w:t>
            </w:r>
            <w:proofErr w:type="spellEnd"/>
            <w:r w:rsidRPr="00955C76">
              <w:rPr>
                <w:color w:val="000000" w:themeColor="text1"/>
                <w:sz w:val="22"/>
              </w:rPr>
              <w:t>, S.</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2013</w:t>
            </w:r>
          </w:p>
        </w:tc>
        <w:tc>
          <w:tcPr>
            <w:tcW w:w="6804" w:type="dxa"/>
            <w:tcBorders>
              <w:top w:val="single" w:sz="8" w:space="0" w:color="9BBB59"/>
              <w:bottom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台東大學推動數位學伴計畫的歷程－自我敘說的觀點。發表于「全球華人電腦教育應用大會」（</w:t>
            </w:r>
            <w:r w:rsidRPr="00955C76">
              <w:rPr>
                <w:rFonts w:hint="eastAsia"/>
                <w:color w:val="000000" w:themeColor="text1"/>
                <w:sz w:val="22"/>
              </w:rPr>
              <w:t>GCCCE</w:t>
            </w:r>
            <w:r w:rsidRPr="00955C76">
              <w:rPr>
                <w:rFonts w:hint="eastAsia"/>
                <w:color w:val="000000" w:themeColor="text1"/>
                <w:sz w:val="22"/>
              </w:rPr>
              <w:t>）。北京大學教育學院主辦。</w:t>
            </w:r>
            <w:r w:rsidRPr="00955C76">
              <w:rPr>
                <w:rFonts w:hint="eastAsia"/>
                <w:color w:val="000000" w:themeColor="text1"/>
                <w:sz w:val="22"/>
              </w:rPr>
              <w:t>2013.05.27</w:t>
            </w:r>
            <w:r w:rsidRPr="00955C76">
              <w:rPr>
                <w:rFonts w:hint="eastAsia"/>
                <w:color w:val="000000" w:themeColor="text1"/>
                <w:sz w:val="22"/>
              </w:rPr>
              <w:t>至</w:t>
            </w:r>
            <w:r w:rsidRPr="00955C76">
              <w:rPr>
                <w:rFonts w:hint="eastAsia"/>
                <w:color w:val="000000" w:themeColor="text1"/>
                <w:sz w:val="22"/>
              </w:rPr>
              <w:t>2013.05.31</w:t>
            </w:r>
            <w:r w:rsidRPr="00955C76">
              <w:rPr>
                <w:rFonts w:hint="eastAsia"/>
                <w:color w:val="000000" w:themeColor="text1"/>
                <w:sz w:val="22"/>
              </w:rPr>
              <w:t>。北京：中國北京大學</w:t>
            </w:r>
            <w:r w:rsidRPr="00955C76">
              <w:rPr>
                <w:rFonts w:hint="eastAsia"/>
                <w:color w:val="000000" w:themeColor="text1"/>
                <w:sz w:val="22"/>
              </w:rPr>
              <w:t>(ISBN</w:t>
            </w:r>
            <w:r w:rsidRPr="00955C76">
              <w:rPr>
                <w:rFonts w:hint="eastAsia"/>
                <w:color w:val="000000" w:themeColor="text1"/>
                <w:sz w:val="22"/>
              </w:rPr>
              <w:t>：</w:t>
            </w:r>
            <w:r w:rsidRPr="00955C76">
              <w:rPr>
                <w:rFonts w:hint="eastAsia"/>
                <w:color w:val="000000" w:themeColor="text1"/>
                <w:sz w:val="22"/>
              </w:rPr>
              <w:t>9789860375947)</w:t>
            </w:r>
          </w:p>
        </w:tc>
        <w:tc>
          <w:tcPr>
            <w:tcW w:w="1188" w:type="dxa"/>
            <w:tcBorders>
              <w:top w:val="single" w:sz="8" w:space="0" w:color="9BBB59"/>
              <w:bottom w:val="single" w:sz="8" w:space="0" w:color="9BBB59"/>
              <w:right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2013</w:t>
            </w:r>
          </w:p>
        </w:tc>
        <w:tc>
          <w:tcPr>
            <w:tcW w:w="6804" w:type="dxa"/>
            <w:tcBorders>
              <w:top w:val="single" w:sz="8" w:space="0" w:color="9BBB59"/>
              <w:bottom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學童課後照顧的觀察與研究</w:t>
            </w:r>
            <w:r w:rsidRPr="00955C76">
              <w:rPr>
                <w:color w:val="000000" w:themeColor="text1"/>
                <w:kern w:val="0"/>
                <w:sz w:val="22"/>
              </w:rPr>
              <w:t xml:space="preserve">: </w:t>
            </w:r>
            <w:r w:rsidRPr="00955C76">
              <w:rPr>
                <w:color w:val="000000" w:themeColor="text1"/>
                <w:kern w:val="0"/>
                <w:sz w:val="22"/>
              </w:rPr>
              <w:t>公部門課後方案與民間課輔班的生態理解。臺北：五南圖書公司</w:t>
            </w:r>
          </w:p>
        </w:tc>
        <w:tc>
          <w:tcPr>
            <w:tcW w:w="1188" w:type="dxa"/>
            <w:tcBorders>
              <w:top w:val="single" w:sz="8" w:space="0" w:color="9BBB59"/>
              <w:bottom w:val="single" w:sz="8" w:space="0" w:color="9BBB59"/>
              <w:right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kern w:val="0"/>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2015</w:t>
            </w:r>
          </w:p>
        </w:tc>
        <w:tc>
          <w:tcPr>
            <w:tcW w:w="6804" w:type="dxa"/>
            <w:tcBorders>
              <w:top w:val="single" w:sz="8" w:space="0" w:color="9BBB59"/>
              <w:bottom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提升原住民族學生學習品質之教育政策研究（</w:t>
            </w:r>
            <w:r w:rsidRPr="00955C76">
              <w:rPr>
                <w:rFonts w:hint="eastAsia"/>
                <w:color w:val="000000" w:themeColor="text1"/>
                <w:sz w:val="22"/>
              </w:rPr>
              <w:t>A study of education policies for improving indigenous students' learning quality</w:t>
            </w:r>
            <w:r w:rsidRPr="00955C76">
              <w:rPr>
                <w:rFonts w:hint="eastAsia"/>
                <w:color w:val="000000" w:themeColor="text1"/>
                <w:sz w:val="22"/>
              </w:rPr>
              <w:t>）。臺北：國家教育研究院。（</w:t>
            </w:r>
            <w:r w:rsidRPr="00955C76">
              <w:rPr>
                <w:rFonts w:hint="eastAsia"/>
                <w:color w:val="000000" w:themeColor="text1"/>
                <w:sz w:val="22"/>
              </w:rPr>
              <w:t>NAER-103-12-C-2-01-00-2-01</w:t>
            </w:r>
            <w:r w:rsidRPr="00955C76">
              <w:rPr>
                <w:rFonts w:hint="eastAsia"/>
                <w:color w:val="000000" w:themeColor="text1"/>
                <w:sz w:val="22"/>
              </w:rPr>
              <w:t>）</w:t>
            </w:r>
          </w:p>
        </w:tc>
        <w:tc>
          <w:tcPr>
            <w:tcW w:w="1188" w:type="dxa"/>
            <w:tcBorders>
              <w:top w:val="single" w:sz="8" w:space="0" w:color="9BBB59"/>
              <w:bottom w:val="single" w:sz="8" w:space="0" w:color="9BBB59"/>
              <w:right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蔡進雄、郭李宗文、何俊青</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2016</w:t>
            </w:r>
          </w:p>
        </w:tc>
        <w:tc>
          <w:tcPr>
            <w:tcW w:w="6804" w:type="dxa"/>
            <w:tcBorders>
              <w:top w:val="single" w:sz="8" w:space="0" w:color="9BBB59"/>
              <w:bottom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學習與動機中的社會認知觀點。輯于黃文三主編，教育心理學。臺北：群英出版社</w:t>
            </w:r>
          </w:p>
        </w:tc>
        <w:tc>
          <w:tcPr>
            <w:tcW w:w="1188" w:type="dxa"/>
            <w:tcBorders>
              <w:top w:val="single" w:sz="8" w:space="0" w:color="9BBB59"/>
              <w:bottom w:val="single" w:sz="8" w:space="0" w:color="9BBB59"/>
              <w:right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2016</w:t>
            </w:r>
          </w:p>
        </w:tc>
        <w:tc>
          <w:tcPr>
            <w:tcW w:w="6804" w:type="dxa"/>
            <w:tcBorders>
              <w:top w:val="single" w:sz="8" w:space="0" w:color="9BBB59"/>
              <w:bottom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台東縣小學教師與中、高年級學生對</w:t>
            </w:r>
            <w:r w:rsidRPr="00955C76">
              <w:rPr>
                <w:rFonts w:hint="eastAsia"/>
                <w:color w:val="000000" w:themeColor="text1"/>
                <w:sz w:val="22"/>
              </w:rPr>
              <w:t>105</w:t>
            </w:r>
            <w:r w:rsidRPr="00955C76">
              <w:rPr>
                <w:rFonts w:hint="eastAsia"/>
                <w:color w:val="000000" w:themeColor="text1"/>
                <w:sz w:val="22"/>
              </w:rPr>
              <w:t>年廉政署廉政法治教育課程滿意度與期望之研究。台東：台東縣政府政風處</w:t>
            </w:r>
          </w:p>
        </w:tc>
        <w:tc>
          <w:tcPr>
            <w:tcW w:w="1188" w:type="dxa"/>
            <w:tcBorders>
              <w:top w:val="single" w:sz="8" w:space="0" w:color="9BBB59"/>
              <w:bottom w:val="single" w:sz="8" w:space="0" w:color="9BBB59"/>
              <w:right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何俊青、林俊賢</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2018</w:t>
            </w:r>
          </w:p>
        </w:tc>
        <w:tc>
          <w:tcPr>
            <w:tcW w:w="6804" w:type="dxa"/>
            <w:tcBorders>
              <w:top w:val="single" w:sz="8" w:space="0" w:color="9BBB59"/>
              <w:bottom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臺灣省立台東師範學校史。輯于周愚文、彭煥勝主編，臺灣小學師範教育發展（師範學校篇）：師道典範的建立。臺北</w:t>
            </w:r>
            <w:r w:rsidRPr="00955C76">
              <w:rPr>
                <w:rFonts w:hint="eastAsia"/>
                <w:color w:val="000000" w:themeColor="text1"/>
                <w:sz w:val="22"/>
              </w:rPr>
              <w:t xml:space="preserve">: </w:t>
            </w:r>
            <w:r w:rsidRPr="00955C76">
              <w:rPr>
                <w:rFonts w:hint="eastAsia"/>
                <w:color w:val="000000" w:themeColor="text1"/>
                <w:sz w:val="22"/>
              </w:rPr>
              <w:t>學富文化</w:t>
            </w:r>
          </w:p>
        </w:tc>
        <w:tc>
          <w:tcPr>
            <w:tcW w:w="1188" w:type="dxa"/>
            <w:tcBorders>
              <w:top w:val="single" w:sz="8" w:space="0" w:color="9BBB59"/>
              <w:bottom w:val="single" w:sz="8" w:space="0" w:color="9BBB59"/>
              <w:right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lastRenderedPageBreak/>
              <w:t>2019</w:t>
            </w:r>
          </w:p>
        </w:tc>
        <w:tc>
          <w:tcPr>
            <w:tcW w:w="6804" w:type="dxa"/>
            <w:tcBorders>
              <w:top w:val="single" w:sz="8" w:space="0" w:color="9BBB59"/>
              <w:bottom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color w:val="000000" w:themeColor="text1"/>
                <w:sz w:val="22"/>
              </w:rPr>
              <w:t>臺灣省立台東師範專科學校史。輯于周愚文、彭煥勝主編，臺灣小學師範教育發展（師範專科學校篇）：師道精神的延續。臺北</w:t>
            </w:r>
            <w:r w:rsidRPr="00955C76">
              <w:rPr>
                <w:color w:val="000000" w:themeColor="text1"/>
                <w:sz w:val="22"/>
              </w:rPr>
              <w:t xml:space="preserve">: </w:t>
            </w:r>
            <w:r w:rsidRPr="00955C76">
              <w:rPr>
                <w:color w:val="000000" w:themeColor="text1"/>
                <w:sz w:val="22"/>
              </w:rPr>
              <w:t>學富文化</w:t>
            </w:r>
          </w:p>
        </w:tc>
        <w:tc>
          <w:tcPr>
            <w:tcW w:w="1188" w:type="dxa"/>
            <w:tcBorders>
              <w:top w:val="single" w:sz="8" w:space="0" w:color="9BBB59"/>
              <w:bottom w:val="single" w:sz="8" w:space="0" w:color="9BBB59"/>
              <w:right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王前龍、何俊青</w:t>
            </w:r>
          </w:p>
        </w:tc>
      </w:tr>
      <w:tr w:rsidR="00955C76" w:rsidRPr="00955C76" w:rsidTr="0021280D">
        <w:tc>
          <w:tcPr>
            <w:tcW w:w="1134" w:type="dxa"/>
            <w:tcBorders>
              <w:top w:val="single" w:sz="8" w:space="0" w:color="9BBB59"/>
              <w:left w:val="single" w:sz="8" w:space="0" w:color="9BBB59"/>
              <w:bottom w:val="single" w:sz="8" w:space="0" w:color="9BBB59"/>
            </w:tcBorders>
          </w:tcPr>
          <w:p w:rsidR="0040081C"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2020</w:t>
            </w:r>
          </w:p>
        </w:tc>
        <w:tc>
          <w:tcPr>
            <w:tcW w:w="6804" w:type="dxa"/>
            <w:tcBorders>
              <w:top w:val="single" w:sz="8" w:space="0" w:color="9BBB59"/>
              <w:bottom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國立台東師範學院。臺灣小學師範教育發展（師範學院篇）：師範傳統的挑戰。臺北</w:t>
            </w:r>
            <w:r w:rsidRPr="00955C76">
              <w:rPr>
                <w:rFonts w:hint="eastAsia"/>
                <w:color w:val="000000" w:themeColor="text1"/>
                <w:sz w:val="22"/>
              </w:rPr>
              <w:t xml:space="preserve">: </w:t>
            </w:r>
            <w:r w:rsidRPr="00955C76">
              <w:rPr>
                <w:rFonts w:hint="eastAsia"/>
                <w:color w:val="000000" w:themeColor="text1"/>
                <w:sz w:val="22"/>
              </w:rPr>
              <w:t>學富文化</w:t>
            </w:r>
          </w:p>
        </w:tc>
        <w:tc>
          <w:tcPr>
            <w:tcW w:w="1188" w:type="dxa"/>
            <w:tcBorders>
              <w:top w:val="single" w:sz="8" w:space="0" w:color="9BBB59"/>
              <w:bottom w:val="single" w:sz="8" w:space="0" w:color="9BBB59"/>
              <w:right w:val="single" w:sz="8" w:space="0" w:color="9BBB59"/>
            </w:tcBorders>
          </w:tcPr>
          <w:p w:rsidR="0040081C"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何俊青、孫剛成</w:t>
            </w:r>
          </w:p>
        </w:tc>
      </w:tr>
      <w:tr w:rsidR="00955C76" w:rsidRPr="00955C76" w:rsidTr="0021280D">
        <w:tc>
          <w:tcPr>
            <w:tcW w:w="1134" w:type="dxa"/>
            <w:tcBorders>
              <w:top w:val="single" w:sz="8" w:space="0" w:color="9BBB59"/>
              <w:left w:val="single" w:sz="8" w:space="0" w:color="9BBB59"/>
              <w:bottom w:val="single" w:sz="8" w:space="0" w:color="9BBB59"/>
            </w:tcBorders>
          </w:tcPr>
          <w:p w:rsidR="00180758"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2020</w:t>
            </w:r>
          </w:p>
        </w:tc>
        <w:tc>
          <w:tcPr>
            <w:tcW w:w="6804" w:type="dxa"/>
            <w:tcBorders>
              <w:top w:val="single" w:sz="8" w:space="0" w:color="9BBB59"/>
              <w:bottom w:val="single" w:sz="8" w:space="0" w:color="9BBB59"/>
            </w:tcBorders>
          </w:tcPr>
          <w:p w:rsidR="00180758"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國立台東師範學院。臺灣小學師範教育發展（師範學院篇）：師範傳統的挑戰。臺北</w:t>
            </w:r>
            <w:r w:rsidRPr="00955C76">
              <w:rPr>
                <w:rFonts w:hint="eastAsia"/>
                <w:color w:val="000000" w:themeColor="text1"/>
                <w:sz w:val="22"/>
              </w:rPr>
              <w:t xml:space="preserve">: </w:t>
            </w:r>
            <w:r w:rsidRPr="00955C76">
              <w:rPr>
                <w:rFonts w:hint="eastAsia"/>
                <w:color w:val="000000" w:themeColor="text1"/>
                <w:sz w:val="22"/>
              </w:rPr>
              <w:t>學富文化</w:t>
            </w:r>
          </w:p>
        </w:tc>
        <w:tc>
          <w:tcPr>
            <w:tcW w:w="1188" w:type="dxa"/>
            <w:tcBorders>
              <w:top w:val="single" w:sz="8" w:space="0" w:color="9BBB59"/>
              <w:bottom w:val="single" w:sz="8" w:space="0" w:color="9BBB59"/>
              <w:right w:val="single" w:sz="8" w:space="0" w:color="9BBB59"/>
            </w:tcBorders>
          </w:tcPr>
          <w:p w:rsidR="00180758"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何俊青、王前龍</w:t>
            </w:r>
          </w:p>
        </w:tc>
      </w:tr>
      <w:tr w:rsidR="00955C76" w:rsidRPr="00955C76" w:rsidTr="0021280D">
        <w:tc>
          <w:tcPr>
            <w:tcW w:w="1134" w:type="dxa"/>
            <w:tcBorders>
              <w:top w:val="single" w:sz="8" w:space="0" w:color="9BBB59"/>
              <w:left w:val="single" w:sz="8" w:space="0" w:color="9BBB59"/>
              <w:bottom w:val="single" w:sz="8" w:space="0" w:color="9BBB59"/>
            </w:tcBorders>
          </w:tcPr>
          <w:p w:rsidR="00180758"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2021</w:t>
            </w:r>
          </w:p>
        </w:tc>
        <w:tc>
          <w:tcPr>
            <w:tcW w:w="6804" w:type="dxa"/>
            <w:tcBorders>
              <w:top w:val="single" w:sz="8" w:space="0" w:color="9BBB59"/>
              <w:bottom w:val="single" w:sz="8" w:space="0" w:color="9BBB59"/>
            </w:tcBorders>
          </w:tcPr>
          <w:p w:rsidR="00180758"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徜徉在山海間</w:t>
            </w:r>
            <w:r w:rsidRPr="00955C76">
              <w:rPr>
                <w:rFonts w:hint="eastAsia"/>
                <w:color w:val="000000" w:themeColor="text1"/>
                <w:sz w:val="22"/>
              </w:rPr>
              <w:t>-</w:t>
            </w:r>
            <w:r w:rsidRPr="00955C76">
              <w:rPr>
                <w:rFonts w:hint="eastAsia"/>
                <w:color w:val="000000" w:themeColor="text1"/>
                <w:sz w:val="22"/>
              </w:rPr>
              <w:t>二所偏鄉小學：原住民族文化課程實施經驗的探究與省思。輯于方志華、葉興華、陳昱宏主編，拜訪桃花源：國中小活化教學與多元學習社群經驗實錄。臺北市：臺北市立大學</w:t>
            </w:r>
          </w:p>
        </w:tc>
        <w:tc>
          <w:tcPr>
            <w:tcW w:w="1188" w:type="dxa"/>
            <w:tcBorders>
              <w:top w:val="single" w:sz="8" w:space="0" w:color="9BBB59"/>
              <w:bottom w:val="single" w:sz="8" w:space="0" w:color="9BBB59"/>
              <w:right w:val="single" w:sz="8" w:space="0" w:color="9BBB59"/>
            </w:tcBorders>
          </w:tcPr>
          <w:p w:rsidR="00180758" w:rsidRPr="00955C76" w:rsidRDefault="00CA06FD"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何俊青、金忠勇、阮文彬</w:t>
            </w:r>
          </w:p>
        </w:tc>
      </w:tr>
      <w:tr w:rsidR="00955C76" w:rsidRPr="00955C76" w:rsidTr="0021280D">
        <w:tc>
          <w:tcPr>
            <w:tcW w:w="1134" w:type="dxa"/>
            <w:tcBorders>
              <w:top w:val="single" w:sz="8" w:space="0" w:color="9BBB59"/>
              <w:left w:val="single" w:sz="8" w:space="0" w:color="9BBB59"/>
              <w:bottom w:val="single" w:sz="8" w:space="0" w:color="9BBB59"/>
            </w:tcBorders>
          </w:tcPr>
          <w:p w:rsidR="00180758" w:rsidRPr="00955C76" w:rsidRDefault="00180758" w:rsidP="0021280D">
            <w:pPr>
              <w:widowControl/>
              <w:pBdr>
                <w:top w:val="nil"/>
                <w:left w:val="nil"/>
                <w:bottom w:val="nil"/>
                <w:right w:val="nil"/>
                <w:between w:val="nil"/>
              </w:pBdr>
              <w:spacing w:line="240" w:lineRule="auto"/>
              <w:ind w:left="0" w:hanging="2"/>
              <w:rPr>
                <w:b/>
                <w:color w:val="000000" w:themeColor="text1"/>
                <w:sz w:val="22"/>
              </w:rPr>
            </w:pPr>
            <w:r w:rsidRPr="00955C76">
              <w:rPr>
                <w:b/>
                <w:color w:val="000000" w:themeColor="text1"/>
                <w:sz w:val="22"/>
              </w:rPr>
              <w:t>2022</w:t>
            </w:r>
          </w:p>
        </w:tc>
        <w:tc>
          <w:tcPr>
            <w:tcW w:w="6804" w:type="dxa"/>
            <w:tcBorders>
              <w:top w:val="single" w:sz="8" w:space="0" w:color="9BBB59"/>
              <w:bottom w:val="single" w:sz="8" w:space="0" w:color="9BBB59"/>
            </w:tcBorders>
          </w:tcPr>
          <w:p w:rsidR="00180758" w:rsidRPr="00955C76" w:rsidRDefault="005702A0"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中國大陸鄉村振興與臺灣學校的地方創生。輯于梁忠銘主編，邁向學校活用與地方創生的課程與教學。臺北</w:t>
            </w:r>
            <w:r w:rsidRPr="00955C76">
              <w:rPr>
                <w:rFonts w:hint="eastAsia"/>
                <w:color w:val="000000" w:themeColor="text1"/>
                <w:sz w:val="22"/>
              </w:rPr>
              <w:t xml:space="preserve">: </w:t>
            </w:r>
            <w:r w:rsidRPr="00955C76">
              <w:rPr>
                <w:rFonts w:hint="eastAsia"/>
                <w:color w:val="000000" w:themeColor="text1"/>
                <w:sz w:val="22"/>
              </w:rPr>
              <w:t>五南圖書公司</w:t>
            </w:r>
          </w:p>
        </w:tc>
        <w:tc>
          <w:tcPr>
            <w:tcW w:w="1188" w:type="dxa"/>
            <w:tcBorders>
              <w:top w:val="single" w:sz="8" w:space="0" w:color="9BBB59"/>
              <w:bottom w:val="single" w:sz="8" w:space="0" w:color="9BBB59"/>
              <w:right w:val="single" w:sz="8" w:space="0" w:color="9BBB59"/>
            </w:tcBorders>
          </w:tcPr>
          <w:p w:rsidR="00180758" w:rsidRPr="00955C76" w:rsidRDefault="005702A0" w:rsidP="0021280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CA06FD" w:rsidRPr="00955C76" w:rsidRDefault="00CA06FD" w:rsidP="00CA06FD">
            <w:pPr>
              <w:widowControl/>
              <w:pBdr>
                <w:top w:val="nil"/>
                <w:left w:val="nil"/>
                <w:bottom w:val="nil"/>
                <w:right w:val="nil"/>
                <w:between w:val="nil"/>
              </w:pBdr>
              <w:spacing w:line="240" w:lineRule="auto"/>
              <w:ind w:left="0" w:hanging="2"/>
              <w:rPr>
                <w:b/>
                <w:color w:val="000000" w:themeColor="text1"/>
                <w:sz w:val="22"/>
              </w:rPr>
            </w:pPr>
            <w:r w:rsidRPr="00955C76">
              <w:rPr>
                <w:rFonts w:hint="eastAsia"/>
                <w:b/>
                <w:color w:val="000000" w:themeColor="text1"/>
                <w:sz w:val="22"/>
              </w:rPr>
              <w:t>2</w:t>
            </w:r>
            <w:r w:rsidRPr="00955C76">
              <w:rPr>
                <w:b/>
                <w:color w:val="000000" w:themeColor="text1"/>
                <w:sz w:val="22"/>
              </w:rPr>
              <w:t>023</w:t>
            </w:r>
          </w:p>
        </w:tc>
        <w:tc>
          <w:tcPr>
            <w:tcW w:w="6804" w:type="dxa"/>
            <w:tcBorders>
              <w:top w:val="single" w:sz="8" w:space="0" w:color="9BBB59"/>
              <w:bottom w:val="single" w:sz="8" w:space="0" w:color="9BBB59"/>
            </w:tcBorders>
          </w:tcPr>
          <w:p w:rsidR="00CA06FD" w:rsidRPr="00955C76" w:rsidRDefault="00CA06FD" w:rsidP="00CA06F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中國大陸鄉村振興與臺灣學校的地方創生。輯于梁忠銘主編，邁向學校活用與地方創生的課程與教學。臺北</w:t>
            </w:r>
            <w:r w:rsidRPr="00955C76">
              <w:rPr>
                <w:rFonts w:hint="eastAsia"/>
                <w:color w:val="000000" w:themeColor="text1"/>
                <w:sz w:val="22"/>
              </w:rPr>
              <w:t xml:space="preserve">: </w:t>
            </w:r>
            <w:r w:rsidRPr="00955C76">
              <w:rPr>
                <w:rFonts w:hint="eastAsia"/>
                <w:color w:val="000000" w:themeColor="text1"/>
                <w:sz w:val="22"/>
              </w:rPr>
              <w:t>五南圖書公司</w:t>
            </w:r>
          </w:p>
        </w:tc>
        <w:tc>
          <w:tcPr>
            <w:tcW w:w="1188" w:type="dxa"/>
            <w:tcBorders>
              <w:top w:val="single" w:sz="8" w:space="0" w:color="9BBB59"/>
              <w:bottom w:val="single" w:sz="8" w:space="0" w:color="9BBB59"/>
              <w:right w:val="single" w:sz="8" w:space="0" w:color="9BBB59"/>
            </w:tcBorders>
          </w:tcPr>
          <w:p w:rsidR="00CA06FD" w:rsidRPr="00955C76" w:rsidRDefault="00CA06FD" w:rsidP="00CA06F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何俊青、陳嘉彌</w:t>
            </w:r>
            <w:r w:rsidRPr="00955C76">
              <w:rPr>
                <w:rFonts w:hint="eastAsia"/>
                <w:color w:val="000000" w:themeColor="text1"/>
                <w:sz w:val="22"/>
              </w:rPr>
              <w:t>(</w:t>
            </w:r>
            <w:r w:rsidRPr="00955C76">
              <w:rPr>
                <w:rFonts w:hint="eastAsia"/>
                <w:color w:val="000000" w:themeColor="text1"/>
                <w:sz w:val="22"/>
              </w:rPr>
              <w:t>編譯</w:t>
            </w:r>
            <w:r w:rsidRPr="00955C76">
              <w:rPr>
                <w:rFonts w:hint="eastAsia"/>
                <w:color w:val="000000" w:themeColor="text1"/>
                <w:sz w:val="22"/>
              </w:rPr>
              <w:t>)</w:t>
            </w:r>
          </w:p>
        </w:tc>
      </w:tr>
      <w:tr w:rsidR="00955C76" w:rsidRPr="00955C76" w:rsidTr="0021280D">
        <w:tc>
          <w:tcPr>
            <w:tcW w:w="1134" w:type="dxa"/>
            <w:tcBorders>
              <w:top w:val="single" w:sz="8" w:space="0" w:color="9BBB59"/>
              <w:left w:val="single" w:sz="8" w:space="0" w:color="9BBB59"/>
              <w:bottom w:val="single" w:sz="8" w:space="0" w:color="9BBB59"/>
            </w:tcBorders>
          </w:tcPr>
          <w:p w:rsidR="00CA06FD" w:rsidRPr="00955C76" w:rsidRDefault="00CA06FD" w:rsidP="00CA06FD">
            <w:pPr>
              <w:widowControl/>
              <w:pBdr>
                <w:top w:val="nil"/>
                <w:left w:val="nil"/>
                <w:bottom w:val="nil"/>
                <w:right w:val="nil"/>
                <w:between w:val="nil"/>
              </w:pBdr>
              <w:spacing w:line="240" w:lineRule="auto"/>
              <w:ind w:left="0" w:hanging="2"/>
              <w:rPr>
                <w:b/>
                <w:color w:val="000000" w:themeColor="text1"/>
                <w:sz w:val="22"/>
              </w:rPr>
            </w:pPr>
            <w:r w:rsidRPr="00955C76">
              <w:rPr>
                <w:rFonts w:hint="eastAsia"/>
                <w:b/>
                <w:color w:val="000000" w:themeColor="text1"/>
                <w:sz w:val="22"/>
              </w:rPr>
              <w:t>2</w:t>
            </w:r>
            <w:r w:rsidRPr="00955C76">
              <w:rPr>
                <w:b/>
                <w:color w:val="000000" w:themeColor="text1"/>
                <w:sz w:val="22"/>
              </w:rPr>
              <w:t>023</w:t>
            </w:r>
          </w:p>
        </w:tc>
        <w:tc>
          <w:tcPr>
            <w:tcW w:w="6804" w:type="dxa"/>
            <w:tcBorders>
              <w:top w:val="single" w:sz="8" w:space="0" w:color="9BBB59"/>
              <w:bottom w:val="single" w:sz="8" w:space="0" w:color="9BBB59"/>
            </w:tcBorders>
          </w:tcPr>
          <w:p w:rsidR="00CA06FD" w:rsidRPr="00955C76" w:rsidRDefault="005702A0" w:rsidP="00CA06F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中國大陸義務教育課程改革對十二年國教素養導向教學的啟示。輯于翁福元、陳易芬主編，十二年國教</w:t>
            </w:r>
            <w:r w:rsidRPr="00955C76">
              <w:rPr>
                <w:rFonts w:hint="eastAsia"/>
                <w:color w:val="000000" w:themeColor="text1"/>
                <w:sz w:val="22"/>
              </w:rPr>
              <w:t xml:space="preserve">: </w:t>
            </w:r>
            <w:r w:rsidRPr="00955C76">
              <w:rPr>
                <w:rFonts w:hint="eastAsia"/>
                <w:color w:val="000000" w:themeColor="text1"/>
                <w:sz w:val="22"/>
              </w:rPr>
              <w:t>成效、問題與展望。臺北</w:t>
            </w:r>
            <w:r w:rsidRPr="00955C76">
              <w:rPr>
                <w:rFonts w:hint="eastAsia"/>
                <w:color w:val="000000" w:themeColor="text1"/>
                <w:sz w:val="22"/>
              </w:rPr>
              <w:t>:</w:t>
            </w:r>
            <w:r w:rsidRPr="00955C76">
              <w:rPr>
                <w:rFonts w:hint="eastAsia"/>
                <w:color w:val="000000" w:themeColor="text1"/>
                <w:sz w:val="22"/>
              </w:rPr>
              <w:t>五南圖書公司</w:t>
            </w:r>
          </w:p>
        </w:tc>
        <w:tc>
          <w:tcPr>
            <w:tcW w:w="1188" w:type="dxa"/>
            <w:tcBorders>
              <w:top w:val="single" w:sz="8" w:space="0" w:color="9BBB59"/>
              <w:bottom w:val="single" w:sz="8" w:space="0" w:color="9BBB59"/>
              <w:right w:val="single" w:sz="8" w:space="0" w:color="9BBB59"/>
            </w:tcBorders>
          </w:tcPr>
          <w:p w:rsidR="00CA06FD" w:rsidRPr="00955C76" w:rsidRDefault="005702A0" w:rsidP="00CA06F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r w:rsidR="00955C76" w:rsidRPr="00955C76" w:rsidTr="0021280D">
        <w:tc>
          <w:tcPr>
            <w:tcW w:w="1134" w:type="dxa"/>
            <w:tcBorders>
              <w:top w:val="single" w:sz="8" w:space="0" w:color="9BBB59"/>
              <w:left w:val="single" w:sz="8" w:space="0" w:color="9BBB59"/>
              <w:bottom w:val="single" w:sz="8" w:space="0" w:color="9BBB59"/>
            </w:tcBorders>
          </w:tcPr>
          <w:p w:rsidR="00CA06FD" w:rsidRPr="00955C76" w:rsidRDefault="00CA06FD" w:rsidP="00CA06FD">
            <w:pPr>
              <w:widowControl/>
              <w:pBdr>
                <w:top w:val="nil"/>
                <w:left w:val="nil"/>
                <w:bottom w:val="nil"/>
                <w:right w:val="nil"/>
                <w:between w:val="nil"/>
              </w:pBdr>
              <w:spacing w:line="240" w:lineRule="auto"/>
              <w:ind w:left="0" w:hanging="2"/>
              <w:rPr>
                <w:b/>
                <w:color w:val="000000" w:themeColor="text1"/>
                <w:sz w:val="22"/>
              </w:rPr>
            </w:pPr>
            <w:r w:rsidRPr="00955C76">
              <w:rPr>
                <w:rFonts w:hint="eastAsia"/>
                <w:b/>
                <w:color w:val="000000" w:themeColor="text1"/>
                <w:sz w:val="22"/>
              </w:rPr>
              <w:t>2</w:t>
            </w:r>
            <w:r w:rsidRPr="00955C76">
              <w:rPr>
                <w:b/>
                <w:color w:val="000000" w:themeColor="text1"/>
                <w:sz w:val="22"/>
              </w:rPr>
              <w:t>025</w:t>
            </w:r>
          </w:p>
        </w:tc>
        <w:tc>
          <w:tcPr>
            <w:tcW w:w="6804" w:type="dxa"/>
            <w:tcBorders>
              <w:top w:val="single" w:sz="8" w:space="0" w:color="9BBB59"/>
              <w:bottom w:val="single" w:sz="8" w:space="0" w:color="9BBB59"/>
            </w:tcBorders>
          </w:tcPr>
          <w:p w:rsidR="00CA06FD" w:rsidRPr="00955C76" w:rsidRDefault="005702A0" w:rsidP="00CA06F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韓國的替代教育現狀和課題。輯于梁忠銘、何俊青主編，實驗教育的檢討與展望。臺北</w:t>
            </w:r>
            <w:r w:rsidRPr="00955C76">
              <w:rPr>
                <w:rFonts w:hint="eastAsia"/>
                <w:color w:val="000000" w:themeColor="text1"/>
                <w:sz w:val="22"/>
              </w:rPr>
              <w:t>:</w:t>
            </w:r>
            <w:r w:rsidRPr="00955C76">
              <w:rPr>
                <w:rFonts w:hint="eastAsia"/>
                <w:color w:val="000000" w:themeColor="text1"/>
                <w:sz w:val="22"/>
              </w:rPr>
              <w:t>五南圖書公司</w:t>
            </w:r>
          </w:p>
        </w:tc>
        <w:tc>
          <w:tcPr>
            <w:tcW w:w="1188" w:type="dxa"/>
            <w:tcBorders>
              <w:top w:val="single" w:sz="8" w:space="0" w:color="9BBB59"/>
              <w:bottom w:val="single" w:sz="8" w:space="0" w:color="9BBB59"/>
              <w:right w:val="single" w:sz="8" w:space="0" w:color="9BBB59"/>
            </w:tcBorders>
          </w:tcPr>
          <w:p w:rsidR="00CA06FD" w:rsidRPr="00955C76" w:rsidRDefault="005702A0" w:rsidP="00CA06F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李庚子、何俊青</w:t>
            </w:r>
          </w:p>
        </w:tc>
      </w:tr>
      <w:tr w:rsidR="00955C76" w:rsidRPr="00955C76" w:rsidTr="0021280D">
        <w:tc>
          <w:tcPr>
            <w:tcW w:w="1134" w:type="dxa"/>
            <w:tcBorders>
              <w:top w:val="single" w:sz="8" w:space="0" w:color="9BBB59"/>
              <w:left w:val="single" w:sz="8" w:space="0" w:color="9BBB59"/>
              <w:bottom w:val="single" w:sz="8" w:space="0" w:color="9BBB59"/>
            </w:tcBorders>
          </w:tcPr>
          <w:p w:rsidR="00CA06FD" w:rsidRPr="00955C76" w:rsidRDefault="00CA06FD" w:rsidP="00CA06FD">
            <w:pPr>
              <w:widowControl/>
              <w:pBdr>
                <w:top w:val="nil"/>
                <w:left w:val="nil"/>
                <w:bottom w:val="nil"/>
                <w:right w:val="nil"/>
                <w:between w:val="nil"/>
              </w:pBdr>
              <w:spacing w:line="240" w:lineRule="auto"/>
              <w:ind w:left="0" w:hanging="2"/>
              <w:rPr>
                <w:b/>
                <w:color w:val="000000" w:themeColor="text1"/>
                <w:sz w:val="22"/>
              </w:rPr>
            </w:pPr>
            <w:r w:rsidRPr="00955C76">
              <w:rPr>
                <w:rFonts w:hint="eastAsia"/>
                <w:b/>
                <w:color w:val="000000" w:themeColor="text1"/>
                <w:sz w:val="22"/>
              </w:rPr>
              <w:t>編輯中</w:t>
            </w:r>
          </w:p>
        </w:tc>
        <w:tc>
          <w:tcPr>
            <w:tcW w:w="6804" w:type="dxa"/>
            <w:tcBorders>
              <w:top w:val="single" w:sz="8" w:space="0" w:color="9BBB59"/>
              <w:bottom w:val="single" w:sz="8" w:space="0" w:color="9BBB59"/>
            </w:tcBorders>
          </w:tcPr>
          <w:p w:rsidR="00CA06FD" w:rsidRPr="00955C76" w:rsidRDefault="005702A0" w:rsidP="00CA06F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析論教育行動研究的迷思。輯于孔凡方、暴俠主編，差異對話</w:t>
            </w:r>
            <w:r w:rsidRPr="00955C76">
              <w:rPr>
                <w:rFonts w:hint="eastAsia"/>
                <w:color w:val="000000" w:themeColor="text1"/>
                <w:sz w:val="22"/>
              </w:rPr>
              <w:t>-</w:t>
            </w:r>
            <w:r w:rsidRPr="00955C76">
              <w:rPr>
                <w:rFonts w:hint="eastAsia"/>
                <w:color w:val="000000" w:themeColor="text1"/>
                <w:sz w:val="22"/>
              </w:rPr>
              <w:t>海峽兩岸鄉村教育行動研究。北京：中國廣播影視出版社</w:t>
            </w:r>
          </w:p>
        </w:tc>
        <w:tc>
          <w:tcPr>
            <w:tcW w:w="1188" w:type="dxa"/>
            <w:tcBorders>
              <w:top w:val="single" w:sz="8" w:space="0" w:color="9BBB59"/>
              <w:bottom w:val="single" w:sz="8" w:space="0" w:color="9BBB59"/>
              <w:right w:val="single" w:sz="8" w:space="0" w:color="9BBB59"/>
            </w:tcBorders>
          </w:tcPr>
          <w:p w:rsidR="00CA06FD" w:rsidRPr="00955C76" w:rsidRDefault="005702A0" w:rsidP="00CA06FD">
            <w:pPr>
              <w:widowControl/>
              <w:pBdr>
                <w:top w:val="nil"/>
                <w:left w:val="nil"/>
                <w:bottom w:val="nil"/>
                <w:right w:val="nil"/>
                <w:between w:val="nil"/>
              </w:pBdr>
              <w:spacing w:line="240" w:lineRule="auto"/>
              <w:ind w:left="0" w:hanging="2"/>
              <w:rPr>
                <w:color w:val="000000" w:themeColor="text1"/>
                <w:sz w:val="22"/>
              </w:rPr>
            </w:pPr>
            <w:r w:rsidRPr="00955C76">
              <w:rPr>
                <w:rFonts w:hint="eastAsia"/>
                <w:color w:val="000000" w:themeColor="text1"/>
                <w:sz w:val="22"/>
              </w:rPr>
              <w:t>何俊青</w:t>
            </w:r>
          </w:p>
        </w:tc>
      </w:tr>
    </w:tbl>
    <w:p w:rsidR="0040081C" w:rsidRPr="00955C76" w:rsidRDefault="0040081C">
      <w:pPr>
        <w:pBdr>
          <w:top w:val="nil"/>
          <w:left w:val="nil"/>
          <w:bottom w:val="nil"/>
          <w:right w:val="nil"/>
          <w:between w:val="nil"/>
        </w:pBdr>
        <w:spacing w:line="240" w:lineRule="auto"/>
        <w:ind w:left="1" w:hanging="3"/>
        <w:rPr>
          <w:color w:val="000000" w:themeColor="text1"/>
          <w:sz w:val="26"/>
          <w:szCs w:val="26"/>
        </w:rPr>
      </w:pPr>
    </w:p>
    <w:p w:rsidR="00594B86" w:rsidRPr="00955C76" w:rsidRDefault="00594B86">
      <w:pPr>
        <w:pBdr>
          <w:top w:val="nil"/>
          <w:left w:val="nil"/>
          <w:bottom w:val="nil"/>
          <w:right w:val="nil"/>
          <w:between w:val="nil"/>
        </w:pBdr>
        <w:spacing w:line="240" w:lineRule="auto"/>
        <w:ind w:left="1" w:hanging="3"/>
        <w:rPr>
          <w:color w:val="000000" w:themeColor="text1"/>
          <w:sz w:val="26"/>
          <w:szCs w:val="26"/>
        </w:rPr>
      </w:pPr>
    </w:p>
    <w:p w:rsidR="00594B86" w:rsidRPr="00955C76" w:rsidRDefault="00594B86">
      <w:pPr>
        <w:pBdr>
          <w:top w:val="nil"/>
          <w:left w:val="nil"/>
          <w:bottom w:val="nil"/>
          <w:right w:val="nil"/>
          <w:between w:val="nil"/>
        </w:pBdr>
        <w:spacing w:line="240" w:lineRule="auto"/>
        <w:ind w:left="1" w:hanging="3"/>
        <w:rPr>
          <w:color w:val="000000" w:themeColor="text1"/>
          <w:sz w:val="26"/>
          <w:szCs w:val="26"/>
        </w:rPr>
      </w:pPr>
    </w:p>
    <w:sectPr w:rsidR="00594B86" w:rsidRPr="00955C76">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4F4" w:rsidRDefault="008A34F4" w:rsidP="00A057F4">
      <w:pPr>
        <w:spacing w:line="240" w:lineRule="auto"/>
        <w:ind w:left="0" w:hanging="2"/>
      </w:pPr>
      <w:r>
        <w:separator/>
      </w:r>
    </w:p>
  </w:endnote>
  <w:endnote w:type="continuationSeparator" w:id="0">
    <w:p w:rsidR="008A34F4" w:rsidRDefault="008A34F4" w:rsidP="00A057F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3C4C9A62-A38B-42B5-AF8F-9597B2B66532}"/>
    <w:embedBold r:id="rId2" w:fontKey="{D860BE06-6360-44D3-BBEF-D5DBB5A2BE62}"/>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Bold r:id="rId3" w:fontKey="{27149DAC-8B94-4A82-BC28-02F126CB2D8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EC1B00B-21EE-4356-9FED-BEBAEB784E8A}"/>
  </w:font>
  <w:font w:name="微軟正黑體">
    <w:panose1 w:val="020B0604030504040204"/>
    <w:charset w:val="88"/>
    <w:family w:val="swiss"/>
    <w:pitch w:val="variable"/>
    <w:sig w:usb0="000002A7" w:usb1="28CF4400" w:usb2="00000016" w:usb3="00000000" w:csb0="00100009" w:csb1="00000000"/>
    <w:embedRegular r:id="rId5" w:subsetted="1" w:fontKey="{03A86C86-26BB-45AA-B85C-EA8513D84CD2}"/>
  </w:font>
  <w:font w:name="Cambria">
    <w:panose1 w:val="02040503050406030204"/>
    <w:charset w:val="00"/>
    <w:family w:val="roman"/>
    <w:pitch w:val="variable"/>
    <w:sig w:usb0="E00006FF" w:usb1="420024FF" w:usb2="02000000" w:usb3="00000000" w:csb0="0000019F" w:csb1="00000000"/>
    <w:embedRegular r:id="rId6" w:fontKey="{9CECCFD5-2F42-431F-B3A3-CCCC60F6625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F4" w:rsidRDefault="00A057F4">
    <w:pPr>
      <w:pStyle w:val="a8"/>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F4" w:rsidRDefault="00A057F4">
    <w:pPr>
      <w:pStyle w:val="a8"/>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F4" w:rsidRDefault="00A057F4">
    <w:pPr>
      <w:pStyle w:val="a8"/>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4F4" w:rsidRDefault="008A34F4" w:rsidP="00A057F4">
      <w:pPr>
        <w:spacing w:line="240" w:lineRule="auto"/>
        <w:ind w:left="0" w:hanging="2"/>
      </w:pPr>
      <w:r>
        <w:separator/>
      </w:r>
    </w:p>
  </w:footnote>
  <w:footnote w:type="continuationSeparator" w:id="0">
    <w:p w:rsidR="008A34F4" w:rsidRDefault="008A34F4" w:rsidP="00A057F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F4" w:rsidRDefault="00A057F4">
    <w:pPr>
      <w:pStyle w:val="a6"/>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F4" w:rsidRDefault="00A057F4">
    <w:pPr>
      <w:pStyle w:val="a6"/>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7F4" w:rsidRDefault="00A057F4">
    <w:pPr>
      <w:pStyle w:val="a6"/>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embedTrueTypeFonts/>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B86"/>
    <w:rsid w:val="000D169C"/>
    <w:rsid w:val="00121871"/>
    <w:rsid w:val="00180758"/>
    <w:rsid w:val="001D1753"/>
    <w:rsid w:val="002A352E"/>
    <w:rsid w:val="002A56C1"/>
    <w:rsid w:val="002D2BE8"/>
    <w:rsid w:val="002E1DA9"/>
    <w:rsid w:val="0031235B"/>
    <w:rsid w:val="00335A4C"/>
    <w:rsid w:val="0039289E"/>
    <w:rsid w:val="00392CE6"/>
    <w:rsid w:val="0040081C"/>
    <w:rsid w:val="004D2BFD"/>
    <w:rsid w:val="005702A0"/>
    <w:rsid w:val="00594B86"/>
    <w:rsid w:val="006249EC"/>
    <w:rsid w:val="0068003D"/>
    <w:rsid w:val="00795A83"/>
    <w:rsid w:val="008A34F4"/>
    <w:rsid w:val="008B54E0"/>
    <w:rsid w:val="00955C76"/>
    <w:rsid w:val="00A057F4"/>
    <w:rsid w:val="00A441F1"/>
    <w:rsid w:val="00CA06FD"/>
    <w:rsid w:val="00F708BE"/>
    <w:rsid w:val="00FD0699"/>
    <w:rsid w:val="00FE72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1BFF9"/>
  <w15:docId w15:val="{1FFEE905-B079-4371-9D8E-D7050A3F5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lang w:val="en"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0081C"/>
    <w:pPr>
      <w:widowControl w:val="0"/>
      <w:suppressAutoHyphens/>
      <w:spacing w:line="1" w:lineRule="atLeast"/>
      <w:ind w:leftChars="-1" w:left="-1" w:hangingChars="1" w:hanging="1"/>
      <w:textDirection w:val="btLr"/>
      <w:textAlignment w:val="top"/>
      <w:outlineLvl w:val="0"/>
    </w:pPr>
    <w:rPr>
      <w:kern w:val="2"/>
      <w:position w:val="-1"/>
      <w:sz w:val="24"/>
      <w:szCs w:val="22"/>
      <w:lang w:val="en-US"/>
    </w:rPr>
  </w:style>
  <w:style w:type="paragraph" w:styleId="1">
    <w:name w:val="heading 1"/>
    <w:basedOn w:val="a"/>
    <w:next w:val="a"/>
    <w:pPr>
      <w:keepNext/>
      <w:spacing w:before="180" w:after="180" w:line="720" w:lineRule="auto"/>
    </w:pPr>
    <w:rPr>
      <w:rFonts w:ascii="Calibri Light" w:eastAsia="新細明體" w:hAnsi="Calibri Light" w:cs="Times New Roman"/>
      <w:b/>
      <w:bCs/>
      <w:kern w:val="52"/>
      <w:sz w:val="52"/>
      <w:szCs w:val="52"/>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Cs w:val="24"/>
    </w:rPr>
  </w:style>
  <w:style w:type="paragraph" w:styleId="5">
    <w:name w:val="heading 5"/>
    <w:basedOn w:val="a"/>
    <w:pPr>
      <w:widowControl/>
      <w:spacing w:before="100" w:beforeAutospacing="1" w:after="100" w:afterAutospacing="1"/>
      <w:outlineLvl w:val="4"/>
    </w:pPr>
    <w:rPr>
      <w:rFonts w:ascii="新細明體" w:hAnsi="新細明體" w:cs="新細明體"/>
      <w:b/>
      <w:bCs/>
      <w:kern w:val="0"/>
      <w:sz w:val="20"/>
      <w:szCs w:val="20"/>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Web">
    <w:name w:val="Normal (Web)"/>
    <w:basedOn w:val="a"/>
    <w:qFormat/>
    <w:pPr>
      <w:widowControl/>
      <w:spacing w:before="150" w:after="150"/>
    </w:pPr>
    <w:rPr>
      <w:rFonts w:ascii="新細明體" w:hAnsi="新細明體" w:cs="新細明體"/>
      <w:kern w:val="0"/>
      <w:szCs w:val="24"/>
    </w:rPr>
  </w:style>
  <w:style w:type="character" w:styleId="a4">
    <w:name w:val="Strong"/>
    <w:rPr>
      <w:b/>
      <w:bCs/>
      <w:w w:val="100"/>
      <w:position w:val="-1"/>
      <w:effect w:val="none"/>
      <w:vertAlign w:val="baseline"/>
      <w:cs w:val="0"/>
      <w:em w:val="none"/>
    </w:rPr>
  </w:style>
  <w:style w:type="table" w:styleId="a5">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paragraph" w:styleId="a6">
    <w:name w:val="header"/>
    <w:basedOn w:val="a"/>
    <w:qFormat/>
    <w:pPr>
      <w:tabs>
        <w:tab w:val="center" w:pos="4153"/>
        <w:tab w:val="right" w:pos="8306"/>
      </w:tabs>
    </w:pPr>
    <w:rPr>
      <w:sz w:val="20"/>
      <w:szCs w:val="20"/>
    </w:rPr>
  </w:style>
  <w:style w:type="character" w:customStyle="1" w:styleId="a7">
    <w:name w:val="頁首 字元"/>
    <w:rPr>
      <w:w w:val="100"/>
      <w:kern w:val="2"/>
      <w:position w:val="-1"/>
      <w:effect w:val="none"/>
      <w:vertAlign w:val="baseline"/>
      <w:cs w:val="0"/>
      <w:em w:val="none"/>
    </w:rPr>
  </w:style>
  <w:style w:type="paragraph" w:styleId="a8">
    <w:name w:val="footer"/>
    <w:basedOn w:val="a"/>
    <w:qFormat/>
    <w:pPr>
      <w:tabs>
        <w:tab w:val="center" w:pos="4153"/>
        <w:tab w:val="right" w:pos="8306"/>
      </w:tabs>
    </w:pPr>
    <w:rPr>
      <w:sz w:val="20"/>
      <w:szCs w:val="20"/>
    </w:rPr>
  </w:style>
  <w:style w:type="character" w:customStyle="1" w:styleId="a9">
    <w:name w:val="頁尾 字元"/>
    <w:rPr>
      <w:w w:val="100"/>
      <w:kern w:val="2"/>
      <w:position w:val="-1"/>
      <w:effect w:val="none"/>
      <w:vertAlign w:val="baseline"/>
      <w:cs w:val="0"/>
      <w:em w:val="none"/>
    </w:rPr>
  </w:style>
  <w:style w:type="character" w:customStyle="1" w:styleId="50">
    <w:name w:val="標題 5 字元"/>
    <w:rPr>
      <w:rFonts w:ascii="新細明體" w:hAnsi="新細明體" w:cs="新細明體"/>
      <w:b/>
      <w:bCs/>
      <w:w w:val="100"/>
      <w:position w:val="-1"/>
      <w:effect w:val="none"/>
      <w:vertAlign w:val="baseline"/>
      <w:cs w:val="0"/>
      <w:em w:val="none"/>
    </w:rPr>
  </w:style>
  <w:style w:type="character" w:styleId="aa">
    <w:name w:val="Hyperlink"/>
    <w:qFormat/>
    <w:rPr>
      <w:color w:val="0000FF"/>
      <w:w w:val="100"/>
      <w:position w:val="-1"/>
      <w:u w:val="single"/>
      <w:effect w:val="none"/>
      <w:vertAlign w:val="baseline"/>
      <w:cs w:val="0"/>
      <w:em w:val="none"/>
    </w:rPr>
  </w:style>
  <w:style w:type="character" w:customStyle="1" w:styleId="10">
    <w:name w:val="標題 1 字元"/>
    <w:rPr>
      <w:rFonts w:ascii="Calibri Light" w:eastAsia="新細明體" w:hAnsi="Calibri Light" w:cs="Times New Roman"/>
      <w:b/>
      <w:bCs/>
      <w:w w:val="100"/>
      <w:kern w:val="52"/>
      <w:position w:val="-1"/>
      <w:sz w:val="52"/>
      <w:szCs w:val="52"/>
      <w:effect w:val="none"/>
      <w:vertAlign w:val="baseline"/>
      <w:cs w:val="0"/>
      <w:em w:val="none"/>
    </w:rPr>
  </w:style>
  <w:style w:type="paragraph" w:styleId="ab">
    <w:name w:val="Subtitle"/>
    <w:basedOn w:val="a"/>
    <w:next w:val="a"/>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opdQnWdRjO8KhZDzfFgAZyBieQ==">CgMxLjAaLQoBMBIoCiYIB0IiCg5IZWx2ZXRpY2EgTmV1ZRIQQXJpYWwgVW5pY29kZSBNUzgAciExNUdhQWdRMDczci1jdldLanJDMjFIdlNVc2Q2S3FINmM=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3FFDAE-4E2F-42CF-BC03-C0E729760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7</Pages>
  <Words>1410</Words>
  <Characters>8043</Characters>
  <Application>Microsoft Office Word</Application>
  <DocSecurity>0</DocSecurity>
  <Lines>67</Lines>
  <Paragraphs>18</Paragraphs>
  <ScaleCrop>false</ScaleCrop>
  <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EvaLee</dc:creator>
  <cp:lastModifiedBy>admin</cp:lastModifiedBy>
  <cp:revision>11</cp:revision>
  <dcterms:created xsi:type="dcterms:W3CDTF">2014-04-08T06:45:00Z</dcterms:created>
  <dcterms:modified xsi:type="dcterms:W3CDTF">2026-01-29T05:40:00Z</dcterms:modified>
</cp:coreProperties>
</file>