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58" w:rsidRDefault="00E92D58" w:rsidP="00E92D58">
      <w:pPr>
        <w:jc w:val="center"/>
      </w:pPr>
      <w:r w:rsidRPr="000B3697">
        <w:rPr>
          <w:rFonts w:hint="eastAsia"/>
          <w:b/>
          <w:sz w:val="32"/>
          <w:szCs w:val="32"/>
        </w:rPr>
        <w:t>110</w:t>
      </w:r>
      <w:r w:rsidRPr="000B3697">
        <w:rPr>
          <w:rFonts w:hint="eastAsia"/>
          <w:b/>
          <w:sz w:val="32"/>
          <w:szCs w:val="32"/>
        </w:rPr>
        <w:t>學年度第</w:t>
      </w:r>
      <w:r>
        <w:rPr>
          <w:rFonts w:hint="eastAsia"/>
          <w:b/>
          <w:sz w:val="32"/>
          <w:szCs w:val="32"/>
        </w:rPr>
        <w:t>2</w:t>
      </w:r>
      <w:r w:rsidRPr="000B3697">
        <w:rPr>
          <w:rFonts w:hint="eastAsia"/>
          <w:b/>
          <w:sz w:val="32"/>
          <w:szCs w:val="32"/>
        </w:rPr>
        <w:t>學期通識講座記錄</w:t>
      </w:r>
    </w:p>
    <w:p w:rsidR="00856D85" w:rsidRDefault="00856D85" w:rsidP="00E92D58">
      <w:pPr>
        <w:rPr>
          <w:rFonts w:hint="eastAsia"/>
        </w:rPr>
      </w:pPr>
    </w:p>
    <w:p w:rsidR="00E92D58" w:rsidRDefault="00E92D58" w:rsidP="00E92D58">
      <w:bookmarkStart w:id="0" w:name="_GoBack"/>
      <w:bookmarkEnd w:id="0"/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>：第</w:t>
      </w:r>
      <w:r>
        <w:rPr>
          <w:rFonts w:hint="eastAsia"/>
        </w:rPr>
        <w:t>7</w:t>
      </w:r>
      <w:r>
        <w:rPr>
          <w:rFonts w:hint="eastAsia"/>
        </w:rPr>
        <w:t>講</w:t>
      </w:r>
    </w:p>
    <w:p w:rsidR="00E92D58" w:rsidRDefault="00E92D58" w:rsidP="00E92D58">
      <w:r>
        <w:rPr>
          <w:rFonts w:hint="eastAsia"/>
        </w:rPr>
        <w:t>講題：</w:t>
      </w:r>
      <w:r w:rsidR="005A3468">
        <w:rPr>
          <w:rFonts w:hint="eastAsia"/>
        </w:rPr>
        <w:t>數位科技互動音樂劇場：流浪漂泊的白馬</w:t>
      </w:r>
    </w:p>
    <w:p w:rsidR="00E92D58" w:rsidRDefault="00E92D58" w:rsidP="00E92D58">
      <w:r>
        <w:rPr>
          <w:rFonts w:hint="eastAsia"/>
        </w:rPr>
        <w:t>講者：陳思照</w:t>
      </w:r>
      <w:r w:rsidRPr="00C62697">
        <w:rPr>
          <w:rFonts w:hint="eastAsia"/>
        </w:rPr>
        <w:t>老師</w:t>
      </w:r>
    </w:p>
    <w:p w:rsidR="00E92D58" w:rsidRDefault="00E92D58" w:rsidP="00E92D58">
      <w:r>
        <w:rPr>
          <w:rFonts w:hint="eastAsia"/>
        </w:rPr>
        <w:t>時間：</w:t>
      </w:r>
      <w:r>
        <w:rPr>
          <w:rFonts w:hint="eastAsia"/>
        </w:rPr>
        <w:t>111/4/22</w:t>
      </w:r>
      <w:r>
        <w:rPr>
          <w:rFonts w:hint="eastAsia"/>
        </w:rPr>
        <w:t>（五）</w:t>
      </w:r>
      <w:r>
        <w:rPr>
          <w:rFonts w:hint="eastAsia"/>
        </w:rPr>
        <w:t>Am10:20 ~12:00</w:t>
      </w:r>
    </w:p>
    <w:p w:rsidR="00E92D58" w:rsidRDefault="00E92D58" w:rsidP="00E92D58">
      <w:r>
        <w:rPr>
          <w:rFonts w:hint="eastAsia"/>
        </w:rPr>
        <w:t>地點：湖畔講堂</w:t>
      </w:r>
    </w:p>
    <w:p w:rsidR="00E92D58" w:rsidRDefault="00E92D58" w:rsidP="00E92D58">
      <w:r>
        <w:rPr>
          <w:rFonts w:hint="eastAsia"/>
        </w:rPr>
        <w:t>記錄：解幸</w:t>
      </w:r>
      <w:proofErr w:type="gramStart"/>
      <w:r>
        <w:rPr>
          <w:rFonts w:hint="eastAsia"/>
        </w:rPr>
        <w:t>臻</w:t>
      </w:r>
      <w:proofErr w:type="gramEnd"/>
    </w:p>
    <w:p w:rsidR="00C40296" w:rsidRPr="00E92D58" w:rsidRDefault="00C40296"/>
    <w:p w:rsidR="00B44A72" w:rsidRDefault="00646A86" w:rsidP="00F234EE">
      <w:pPr>
        <w:spacing w:line="400" w:lineRule="exact"/>
        <w:jc w:val="both"/>
      </w:pPr>
      <w:r>
        <w:t xml:space="preserve">    </w:t>
      </w:r>
      <w:r>
        <w:t>今天請到的是</w:t>
      </w:r>
      <w:r w:rsidR="004B6FA5">
        <w:t>曾在義大利進修並且回國為台灣的音樂劇奉獻的陳思照</w:t>
      </w:r>
      <w:r>
        <w:rPr>
          <w:rFonts w:hint="eastAsia"/>
        </w:rPr>
        <w:t>老師</w:t>
      </w:r>
      <w:r w:rsidR="004B6FA5">
        <w:rPr>
          <w:rFonts w:hint="eastAsia"/>
        </w:rPr>
        <w:t>！老師</w:t>
      </w:r>
      <w:r>
        <w:rPr>
          <w:rFonts w:hint="eastAsia"/>
        </w:rPr>
        <w:t>首先用熱情的外國招呼用語跟大家打招呼</w:t>
      </w:r>
      <w:r w:rsidR="00A40AC2">
        <w:rPr>
          <w:rFonts w:hint="eastAsia"/>
        </w:rPr>
        <w:t>，這次會介紹這部音樂劇「流浪漂泊的白馬」，是因為這場音樂劇耗時兩年去準備，並且結合了數位科技，將原本的演出</w:t>
      </w:r>
      <w:r w:rsidR="000530D4">
        <w:rPr>
          <w:rFonts w:hint="eastAsia"/>
        </w:rPr>
        <w:t>提升到更高的層次</w:t>
      </w:r>
      <w:r w:rsidR="00A40AC2">
        <w:rPr>
          <w:rFonts w:hint="eastAsia"/>
        </w:rPr>
        <w:t>，並且還根據</w:t>
      </w:r>
      <w:proofErr w:type="gramStart"/>
      <w:r w:rsidR="00A40AC2">
        <w:rPr>
          <w:rFonts w:hint="eastAsia"/>
        </w:rPr>
        <w:t>疫</w:t>
      </w:r>
      <w:proofErr w:type="gramEnd"/>
      <w:r w:rsidR="00A40AC2">
        <w:rPr>
          <w:rFonts w:hint="eastAsia"/>
        </w:rPr>
        <w:t>情調整了室內室外的演出方式，讓整個演出的難度更上一層樓！</w:t>
      </w:r>
    </w:p>
    <w:p w:rsidR="00B44A72" w:rsidRDefault="001A55EE" w:rsidP="00F234EE">
      <w:pPr>
        <w:spacing w:line="400" w:lineRule="exact"/>
        <w:jc w:val="both"/>
      </w:pPr>
      <w:r>
        <w:t xml:space="preserve">    </w:t>
      </w:r>
      <w:r>
        <w:t>講者在一開始分別介紹了每</w:t>
      </w:r>
      <w:proofErr w:type="gramStart"/>
      <w:r>
        <w:t>個</w:t>
      </w:r>
      <w:proofErr w:type="gramEnd"/>
      <w:r>
        <w:t>職位的工作範疇，</w:t>
      </w:r>
      <w:r w:rsidR="00310D1C">
        <w:t>除了總導演及</w:t>
      </w:r>
      <w:r w:rsidR="00522282">
        <w:t>戲劇指導，還有舞台、燈光、道具、音響、服裝造型等等，這場演出甚至還需要動畫、</w:t>
      </w:r>
      <w:proofErr w:type="gramStart"/>
      <w:r w:rsidR="00522282">
        <w:t>光雕</w:t>
      </w:r>
      <w:proofErr w:type="gramEnd"/>
      <w:r w:rsidR="00522282">
        <w:t>，</w:t>
      </w:r>
      <w:r w:rsidR="000530D4">
        <w:t>他們就連演出前的宣傳也不馬虎，在逢甲大學圖書館前的廣場上，他們使用立體投影，將白馬在廣場上投影出來，達到與以往不同的宣傳效果。整場演出需要使用各種資源，像是透過不同角度的燈光，增加演出的立體感，根據演出需求利用燈光打造出各種效果；演出時我們看到的煙霧有兩種，一種是往上飄的，叫做噴煙，而在地上浮的叫做乾冰，在使用時配合燈光能夠更強調其效果；使用電腦設計動畫，在演出時透過投影呈現出來，甚至</w:t>
      </w:r>
      <w:proofErr w:type="gramStart"/>
      <w:r w:rsidR="000530D4">
        <w:t>利用光雕</w:t>
      </w:r>
      <w:proofErr w:type="gramEnd"/>
      <w:r w:rsidR="000530D4">
        <w:t>，與燈光結合，達到更加不同以往的效果！</w:t>
      </w:r>
    </w:p>
    <w:p w:rsidR="000530D4" w:rsidRDefault="000530D4" w:rsidP="00F234EE">
      <w:pPr>
        <w:spacing w:line="400" w:lineRule="exact"/>
        <w:jc w:val="both"/>
      </w:pPr>
      <w:r>
        <w:t xml:space="preserve">    </w:t>
      </w:r>
      <w:r>
        <w:t>講者利用許多演出片段來介紹演出與科技結合的例子，並提到「</w:t>
      </w:r>
      <w:r>
        <w:rPr>
          <w:rFonts w:hint="eastAsia"/>
        </w:rPr>
        <w:t>看個人喜歡的角度，從不同的角度去欣賞演出」，而這次規劃</w:t>
      </w:r>
      <w:proofErr w:type="gramStart"/>
      <w:r>
        <w:rPr>
          <w:rFonts w:hint="eastAsia"/>
        </w:rPr>
        <w:t>了雙主台</w:t>
      </w:r>
      <w:proofErr w:type="gramEnd"/>
      <w:r>
        <w:rPr>
          <w:rFonts w:hint="eastAsia"/>
        </w:rPr>
        <w:t>，小劇場裡只有</w:t>
      </w:r>
      <w:r>
        <w:rPr>
          <w:rFonts w:hint="eastAsia"/>
        </w:rPr>
        <w:t>200</w:t>
      </w:r>
      <w:r>
        <w:rPr>
          <w:rFonts w:hint="eastAsia"/>
        </w:rPr>
        <w:t>個座位</w:t>
      </w:r>
      <w:r>
        <w:t>，所以室外的觀眾也不少，</w:t>
      </w:r>
      <w:r>
        <w:rPr>
          <w:rFonts w:hint="eastAsia"/>
        </w:rPr>
        <w:t>演員演出時需要裡外都有畫面，當演員在裡面</w:t>
      </w:r>
      <w:r>
        <w:rPr>
          <w:rFonts w:hint="eastAsia"/>
        </w:rPr>
        <w:t xml:space="preserve"> </w:t>
      </w:r>
      <w:r>
        <w:rPr>
          <w:rFonts w:hint="eastAsia"/>
        </w:rPr>
        <w:t>時，外面也會有影像</w:t>
      </w:r>
      <w:r>
        <w:t>，所以影像的輸出及投影都是一大工程；</w:t>
      </w:r>
      <w:r>
        <w:rPr>
          <w:rFonts w:hint="eastAsia"/>
        </w:rPr>
        <w:t>主角掛</w:t>
      </w:r>
      <w:proofErr w:type="gramStart"/>
      <w:r>
        <w:rPr>
          <w:rFonts w:hint="eastAsia"/>
        </w:rPr>
        <w:t>的耳麥是</w:t>
      </w:r>
      <w:proofErr w:type="gramEnd"/>
      <w:r>
        <w:rPr>
          <w:rFonts w:hint="eastAsia"/>
        </w:rPr>
        <w:t>線式</w:t>
      </w:r>
      <w:proofErr w:type="gramStart"/>
      <w:r>
        <w:rPr>
          <w:rFonts w:hint="eastAsia"/>
        </w:rPr>
        <w:t>的耳麥</w:t>
      </w:r>
      <w:proofErr w:type="gramEnd"/>
      <w:r>
        <w:rPr>
          <w:rFonts w:hint="eastAsia"/>
        </w:rPr>
        <w:t>，還有領夾</w:t>
      </w:r>
      <w:proofErr w:type="gramStart"/>
      <w:r>
        <w:rPr>
          <w:rFonts w:hint="eastAsia"/>
        </w:rPr>
        <w:t>式的耳麥</w:t>
      </w:r>
      <w:proofErr w:type="gramEnd"/>
      <w:r>
        <w:rPr>
          <w:rFonts w:hint="eastAsia"/>
        </w:rPr>
        <w:t>，但其效果不好，</w:t>
      </w:r>
      <w:r>
        <w:t>除了這兩者以外還分作</w:t>
      </w:r>
      <w:r>
        <w:rPr>
          <w:rFonts w:hint="eastAsia"/>
        </w:rPr>
        <w:t>類比式和數位式，而類比式較容易受到手機干擾，而數位式不會受到手機干擾，但價錢較貴。</w:t>
      </w:r>
    </w:p>
    <w:p w:rsidR="00422EFF" w:rsidRDefault="000530D4" w:rsidP="00F234EE">
      <w:pPr>
        <w:spacing w:line="400" w:lineRule="exact"/>
        <w:jc w:val="both"/>
      </w:pPr>
      <w:r>
        <w:t xml:space="preserve">    </w:t>
      </w:r>
      <w:r>
        <w:t>最後在聽眾的提問下，講</w:t>
      </w:r>
      <w:proofErr w:type="gramStart"/>
      <w:r>
        <w:t>者說到雖然</w:t>
      </w:r>
      <w:proofErr w:type="gramEnd"/>
      <w:r>
        <w:rPr>
          <w:rFonts w:hint="eastAsia"/>
        </w:rPr>
        <w:t>音樂劇的觀眾已經不是那麼多了，但以台灣的市場來講</w:t>
      </w:r>
      <w:r>
        <w:t>音樂劇算</w:t>
      </w:r>
      <w:r>
        <w:rPr>
          <w:rFonts w:hint="eastAsia"/>
        </w:rPr>
        <w:t>是最好的，不只是音樂劇，其實所有的演出都需要很多人力及時間來籌備，大家靠努力及犧牲奉獻才能讓一場演出更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>完美</w:t>
      </w:r>
      <w:r w:rsidR="004E197D">
        <w:rPr>
          <w:rFonts w:hint="eastAsia"/>
        </w:rPr>
        <w:t>，所以講者也建議大家如果看到音樂劇的演出，都可以多多捧場，而這次音樂劇舞台與科技的結合，也讓我們看到更不同以往的演出！</w:t>
      </w:r>
    </w:p>
    <w:sectPr w:rsidR="00422EFF" w:rsidSect="00856D85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0C" w:rsidRDefault="00831E0C" w:rsidP="005A3468">
      <w:r>
        <w:separator/>
      </w:r>
    </w:p>
  </w:endnote>
  <w:endnote w:type="continuationSeparator" w:id="0">
    <w:p w:rsidR="00831E0C" w:rsidRDefault="00831E0C" w:rsidP="005A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0C" w:rsidRDefault="00831E0C" w:rsidP="005A3468">
      <w:r>
        <w:separator/>
      </w:r>
    </w:p>
  </w:footnote>
  <w:footnote w:type="continuationSeparator" w:id="0">
    <w:p w:rsidR="00831E0C" w:rsidRDefault="00831E0C" w:rsidP="005A3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72"/>
    <w:rsid w:val="00024A0D"/>
    <w:rsid w:val="000530D4"/>
    <w:rsid w:val="000C3574"/>
    <w:rsid w:val="000D1BBB"/>
    <w:rsid w:val="00146245"/>
    <w:rsid w:val="001752B8"/>
    <w:rsid w:val="001829A2"/>
    <w:rsid w:val="001A55EE"/>
    <w:rsid w:val="00310D1C"/>
    <w:rsid w:val="00422EFF"/>
    <w:rsid w:val="004B6FA5"/>
    <w:rsid w:val="004E197D"/>
    <w:rsid w:val="00522282"/>
    <w:rsid w:val="00533B3E"/>
    <w:rsid w:val="005A3468"/>
    <w:rsid w:val="00603AC2"/>
    <w:rsid w:val="00646A86"/>
    <w:rsid w:val="0066589B"/>
    <w:rsid w:val="007318B4"/>
    <w:rsid w:val="00782545"/>
    <w:rsid w:val="007E3CA1"/>
    <w:rsid w:val="00831E0C"/>
    <w:rsid w:val="00856D85"/>
    <w:rsid w:val="00957257"/>
    <w:rsid w:val="009C7AFB"/>
    <w:rsid w:val="00A40AC2"/>
    <w:rsid w:val="00B44A72"/>
    <w:rsid w:val="00C40296"/>
    <w:rsid w:val="00E76075"/>
    <w:rsid w:val="00E92D58"/>
    <w:rsid w:val="00F234EE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4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4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4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4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EvaLee</cp:lastModifiedBy>
  <cp:revision>20</cp:revision>
  <dcterms:created xsi:type="dcterms:W3CDTF">2022-04-22T03:22:00Z</dcterms:created>
  <dcterms:modified xsi:type="dcterms:W3CDTF">2022-04-27T09:24:00Z</dcterms:modified>
</cp:coreProperties>
</file>